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BE275" w14:textId="77777777" w:rsidR="00FA0530" w:rsidRPr="00C87D38" w:rsidRDefault="00FA0530" w:rsidP="00C87D38">
      <w:pPr>
        <w:pStyle w:val="Heading2"/>
        <w:jc w:val="center"/>
        <w:rPr>
          <w:rFonts w:ascii="Calibri" w:hAnsi="Calibri"/>
          <w:sz w:val="32"/>
          <w:szCs w:val="32"/>
        </w:rPr>
      </w:pPr>
      <w:r w:rsidRPr="00C87D38">
        <w:rPr>
          <w:rFonts w:ascii="Calibri" w:hAnsi="Calibri"/>
          <w:sz w:val="32"/>
          <w:szCs w:val="32"/>
        </w:rPr>
        <w:t>Hani Zaher</w:t>
      </w:r>
    </w:p>
    <w:p w14:paraId="4FFB724D" w14:textId="77777777" w:rsidR="002125B7" w:rsidRPr="00F02BBC" w:rsidRDefault="002125B7">
      <w:pPr>
        <w:rPr>
          <w:rFonts w:ascii="Calibri" w:hAnsi="Calibri"/>
          <w:szCs w:val="24"/>
        </w:rPr>
      </w:pPr>
    </w:p>
    <w:p w14:paraId="241A5AED" w14:textId="0AC98CBD" w:rsidR="00FF6BB3" w:rsidRDefault="00015D50" w:rsidP="00FF6B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Washington University in St. Louis</w:t>
      </w:r>
      <w:r w:rsidR="00FF6BB3">
        <w:rPr>
          <w:rFonts w:ascii="Calibri" w:hAnsi="Calibri"/>
          <w:szCs w:val="24"/>
        </w:rPr>
        <w:tab/>
      </w:r>
      <w:r w:rsidR="00FF6BB3">
        <w:rPr>
          <w:rFonts w:ascii="Calibri" w:hAnsi="Calibri"/>
          <w:szCs w:val="24"/>
        </w:rPr>
        <w:tab/>
      </w:r>
      <w:r w:rsidR="00FF6BB3">
        <w:rPr>
          <w:rFonts w:ascii="Calibri" w:hAnsi="Calibri"/>
          <w:szCs w:val="24"/>
        </w:rPr>
        <w:tab/>
      </w:r>
      <w:r w:rsidR="00FF6BB3">
        <w:rPr>
          <w:rFonts w:ascii="Calibri" w:hAnsi="Calibri"/>
          <w:szCs w:val="24"/>
        </w:rPr>
        <w:tab/>
        <w:t>Tel: 314-935-7662</w:t>
      </w:r>
    </w:p>
    <w:p w14:paraId="4850D62E" w14:textId="4A57D45D" w:rsidR="00FF6BB3" w:rsidRDefault="00015D50" w:rsidP="00FF6B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Department of Biology,</w:t>
      </w:r>
      <w:r w:rsidR="00FF6BB3">
        <w:rPr>
          <w:rFonts w:ascii="Calibri" w:hAnsi="Calibri"/>
          <w:szCs w:val="24"/>
        </w:rPr>
        <w:tab/>
      </w:r>
      <w:r w:rsidR="00FF6BB3">
        <w:rPr>
          <w:rFonts w:ascii="Calibri" w:hAnsi="Calibri"/>
          <w:szCs w:val="24"/>
        </w:rPr>
        <w:tab/>
      </w:r>
      <w:r w:rsidR="00FF6BB3">
        <w:rPr>
          <w:rFonts w:ascii="Calibri" w:hAnsi="Calibri"/>
          <w:szCs w:val="24"/>
        </w:rPr>
        <w:tab/>
      </w:r>
      <w:r w:rsidR="00FF6BB3">
        <w:rPr>
          <w:rFonts w:ascii="Calibri" w:hAnsi="Calibri"/>
          <w:szCs w:val="24"/>
        </w:rPr>
        <w:tab/>
      </w:r>
      <w:r w:rsidR="00FF6BB3">
        <w:rPr>
          <w:rFonts w:ascii="Calibri" w:hAnsi="Calibri"/>
          <w:szCs w:val="24"/>
        </w:rPr>
        <w:tab/>
        <w:t>Fax: 314-935-4432</w:t>
      </w:r>
    </w:p>
    <w:p w14:paraId="41D16E39" w14:textId="267ABE57" w:rsidR="00015D50" w:rsidRDefault="00015D5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Campus Box 1137,</w:t>
      </w:r>
      <w:r w:rsidR="00FF6BB3">
        <w:rPr>
          <w:rFonts w:ascii="Calibri" w:hAnsi="Calibri"/>
          <w:szCs w:val="24"/>
        </w:rPr>
        <w:tab/>
      </w:r>
      <w:r w:rsidR="00FF6BB3">
        <w:rPr>
          <w:rFonts w:ascii="Calibri" w:hAnsi="Calibri"/>
          <w:szCs w:val="24"/>
        </w:rPr>
        <w:tab/>
      </w:r>
      <w:r w:rsidR="00FF6BB3">
        <w:rPr>
          <w:rFonts w:ascii="Calibri" w:hAnsi="Calibri"/>
          <w:szCs w:val="24"/>
        </w:rPr>
        <w:tab/>
      </w:r>
      <w:r w:rsidR="00FF6BB3">
        <w:rPr>
          <w:rFonts w:ascii="Calibri" w:hAnsi="Calibri"/>
          <w:szCs w:val="24"/>
        </w:rPr>
        <w:tab/>
      </w:r>
      <w:r w:rsidR="00FF6BB3">
        <w:rPr>
          <w:rFonts w:ascii="Calibri" w:hAnsi="Calibri"/>
          <w:szCs w:val="24"/>
        </w:rPr>
        <w:tab/>
      </w:r>
      <w:r w:rsidR="00FF6BB3">
        <w:rPr>
          <w:rFonts w:ascii="Calibri" w:hAnsi="Calibri"/>
          <w:szCs w:val="24"/>
        </w:rPr>
        <w:tab/>
        <w:t>Email: hzaher@wustl.edu</w:t>
      </w:r>
    </w:p>
    <w:p w14:paraId="1A7E5EF8" w14:textId="0DF4E63C" w:rsidR="00015D50" w:rsidRDefault="00015D5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One Brooking</w:t>
      </w:r>
      <w:r w:rsidR="0085132A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 xml:space="preserve"> Drive</w:t>
      </w:r>
    </w:p>
    <w:p w14:paraId="7D0E16E6" w14:textId="1EEE026A" w:rsidR="00015D50" w:rsidRDefault="00015D5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St. Louis, MO 63130-4899</w:t>
      </w:r>
      <w:r w:rsidR="00FF6BB3">
        <w:rPr>
          <w:rFonts w:ascii="Calibri" w:hAnsi="Calibri"/>
          <w:szCs w:val="24"/>
        </w:rPr>
        <w:tab/>
      </w:r>
      <w:r w:rsidR="00FF6BB3">
        <w:rPr>
          <w:rFonts w:ascii="Calibri" w:hAnsi="Calibri"/>
          <w:szCs w:val="24"/>
        </w:rPr>
        <w:tab/>
      </w:r>
      <w:r w:rsidR="00FF6BB3">
        <w:rPr>
          <w:rFonts w:ascii="Calibri" w:hAnsi="Calibri"/>
          <w:szCs w:val="24"/>
        </w:rPr>
        <w:tab/>
      </w:r>
      <w:r w:rsidR="00FF6BB3">
        <w:rPr>
          <w:rFonts w:ascii="Calibri" w:hAnsi="Calibri"/>
          <w:szCs w:val="24"/>
        </w:rPr>
        <w:tab/>
      </w:r>
      <w:r w:rsidR="00FF6BB3">
        <w:rPr>
          <w:rFonts w:ascii="Calibri" w:hAnsi="Calibri"/>
          <w:szCs w:val="24"/>
        </w:rPr>
        <w:tab/>
      </w:r>
      <w:r w:rsidR="00FF6BB3">
        <w:rPr>
          <w:rFonts w:ascii="Calibri" w:hAnsi="Calibri"/>
          <w:szCs w:val="24"/>
        </w:rPr>
        <w:tab/>
      </w:r>
    </w:p>
    <w:p w14:paraId="567C31C4" w14:textId="51E6419E" w:rsidR="00015D50" w:rsidRPr="00F02BBC" w:rsidRDefault="00015D50">
      <w:pPr>
        <w:rPr>
          <w:rFonts w:ascii="Calibri" w:hAnsi="Calibri"/>
          <w:color w:val="000000"/>
          <w:szCs w:val="24"/>
        </w:rPr>
      </w:pPr>
    </w:p>
    <w:p w14:paraId="3FFCCC8B" w14:textId="3D6D75C3" w:rsidR="00290FD8" w:rsidRPr="009F13AE" w:rsidRDefault="009F13AE" w:rsidP="009F13AE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69F62" wp14:editId="7FE98A59">
                <wp:simplePos x="0" y="0"/>
                <wp:positionH relativeFrom="column">
                  <wp:posOffset>12700</wp:posOffset>
                </wp:positionH>
                <wp:positionV relativeFrom="paragraph">
                  <wp:posOffset>85090</wp:posOffset>
                </wp:positionV>
                <wp:extent cx="6019800" cy="0"/>
                <wp:effectExtent l="0" t="25400" r="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E0AC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7pt" to="47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" strokecolor="navy" strokeweight="3pt"/>
            </w:pict>
          </mc:Fallback>
        </mc:AlternateContent>
      </w:r>
    </w:p>
    <w:p w14:paraId="0A5EECA1" w14:textId="2B4B9661" w:rsidR="00FA0530" w:rsidRPr="009F13AE" w:rsidRDefault="00FA0530" w:rsidP="009F13AE">
      <w:pPr>
        <w:pStyle w:val="Heading1"/>
        <w:rPr>
          <w:rFonts w:ascii="Calibri" w:hAnsi="Calibri"/>
          <w:sz w:val="28"/>
          <w:szCs w:val="28"/>
        </w:rPr>
      </w:pPr>
      <w:r w:rsidRPr="0026206F">
        <w:rPr>
          <w:rFonts w:ascii="Calibri" w:hAnsi="Calibri"/>
          <w:sz w:val="28"/>
          <w:szCs w:val="28"/>
        </w:rPr>
        <w:t>RESEARCH INTERESTS</w:t>
      </w:r>
    </w:p>
    <w:p w14:paraId="76A88399" w14:textId="4C91B0FE" w:rsidR="00FA0530" w:rsidRPr="00F02BBC" w:rsidRDefault="00FA0530" w:rsidP="009B1F48">
      <w:pPr>
        <w:pStyle w:val="BodyText"/>
        <w:jc w:val="both"/>
        <w:rPr>
          <w:rFonts w:ascii="Calibri" w:hAnsi="Calibri"/>
          <w:szCs w:val="24"/>
        </w:rPr>
      </w:pPr>
      <w:r w:rsidRPr="00F02BBC">
        <w:rPr>
          <w:rFonts w:ascii="Calibri" w:hAnsi="Calibri"/>
          <w:szCs w:val="24"/>
        </w:rPr>
        <w:t xml:space="preserve">I am </w:t>
      </w:r>
      <w:r w:rsidR="00E72A15" w:rsidRPr="00F02BBC">
        <w:rPr>
          <w:rFonts w:ascii="Calibri" w:hAnsi="Calibri"/>
          <w:szCs w:val="24"/>
        </w:rPr>
        <w:t>interested</w:t>
      </w:r>
      <w:r w:rsidRPr="00F02BBC">
        <w:rPr>
          <w:rFonts w:ascii="Calibri" w:hAnsi="Calibri"/>
          <w:szCs w:val="24"/>
        </w:rPr>
        <w:t xml:space="preserve"> </w:t>
      </w:r>
      <w:r w:rsidR="00E72A15" w:rsidRPr="00F02BBC">
        <w:rPr>
          <w:rFonts w:ascii="Calibri" w:hAnsi="Calibri"/>
          <w:szCs w:val="24"/>
        </w:rPr>
        <w:t>in</w:t>
      </w:r>
      <w:r w:rsidRPr="00F02BBC">
        <w:rPr>
          <w:rFonts w:ascii="Calibri" w:hAnsi="Calibri"/>
          <w:szCs w:val="24"/>
        </w:rPr>
        <w:t xml:space="preserve"> the functional role of RNA in metabolism</w:t>
      </w:r>
      <w:r w:rsidR="003D75A1">
        <w:rPr>
          <w:rFonts w:ascii="Calibri" w:hAnsi="Calibri"/>
          <w:szCs w:val="24"/>
        </w:rPr>
        <w:t xml:space="preserve">. </w:t>
      </w:r>
      <w:r w:rsidR="00E9569A">
        <w:rPr>
          <w:rFonts w:ascii="Calibri" w:hAnsi="Calibri"/>
          <w:szCs w:val="24"/>
        </w:rPr>
        <w:t>In particular</w:t>
      </w:r>
      <w:r w:rsidR="00784F9E">
        <w:rPr>
          <w:rFonts w:ascii="Calibri" w:hAnsi="Calibri"/>
          <w:szCs w:val="24"/>
        </w:rPr>
        <w:t>,</w:t>
      </w:r>
      <w:r w:rsidR="009B1F48">
        <w:rPr>
          <w:rFonts w:ascii="Calibri" w:hAnsi="Calibri"/>
          <w:szCs w:val="24"/>
        </w:rPr>
        <w:t xml:space="preserve"> m</w:t>
      </w:r>
      <w:r w:rsidR="003D75A1">
        <w:rPr>
          <w:rFonts w:ascii="Calibri" w:hAnsi="Calibri"/>
          <w:szCs w:val="24"/>
        </w:rPr>
        <w:t xml:space="preserve">y research </w:t>
      </w:r>
      <w:r w:rsidR="00E9569A">
        <w:rPr>
          <w:rFonts w:ascii="Calibri" w:hAnsi="Calibri"/>
          <w:szCs w:val="24"/>
        </w:rPr>
        <w:t>focuses</w:t>
      </w:r>
      <w:r w:rsidR="003D75A1">
        <w:rPr>
          <w:rFonts w:ascii="Calibri" w:hAnsi="Calibri"/>
          <w:szCs w:val="24"/>
        </w:rPr>
        <w:t xml:space="preserve"> on </w:t>
      </w:r>
      <w:r w:rsidR="009B1F48">
        <w:rPr>
          <w:rFonts w:ascii="Calibri" w:hAnsi="Calibri"/>
          <w:szCs w:val="24"/>
        </w:rPr>
        <w:t xml:space="preserve">understanding </w:t>
      </w:r>
      <w:r w:rsidR="009B1F48" w:rsidRPr="009B1F48">
        <w:rPr>
          <w:rFonts w:ascii="Calibri" w:hAnsi="Calibri"/>
          <w:szCs w:val="24"/>
        </w:rPr>
        <w:t>the mechanisms that govern translational fidelity</w:t>
      </w:r>
      <w:r w:rsidR="009B1F48" w:rsidRPr="009B1F48">
        <w:t xml:space="preserve"> </w:t>
      </w:r>
      <w:r w:rsidR="009B1F48" w:rsidRPr="009B1F48">
        <w:rPr>
          <w:rFonts w:ascii="Calibri" w:hAnsi="Calibri"/>
          <w:szCs w:val="24"/>
        </w:rPr>
        <w:t>and its impact on cellular fitness and codon evolution</w:t>
      </w:r>
      <w:r w:rsidR="009B1F48">
        <w:rPr>
          <w:rFonts w:ascii="Calibri" w:hAnsi="Calibri"/>
          <w:szCs w:val="24"/>
        </w:rPr>
        <w:t xml:space="preserve">. </w:t>
      </w:r>
      <w:r w:rsidR="00784F9E">
        <w:rPr>
          <w:rFonts w:ascii="Calibri" w:hAnsi="Calibri"/>
          <w:szCs w:val="24"/>
        </w:rPr>
        <w:t>Currently my group</w:t>
      </w:r>
      <w:r w:rsidR="009B1F48">
        <w:rPr>
          <w:rFonts w:ascii="Calibri" w:hAnsi="Calibri"/>
          <w:szCs w:val="24"/>
        </w:rPr>
        <w:t xml:space="preserve"> </w:t>
      </w:r>
      <w:r w:rsidR="00784F9E">
        <w:rPr>
          <w:rFonts w:ascii="Calibri" w:hAnsi="Calibri"/>
          <w:szCs w:val="24"/>
        </w:rPr>
        <w:t>is attempting to</w:t>
      </w:r>
      <w:r w:rsidR="009B1F48">
        <w:rPr>
          <w:rFonts w:ascii="Calibri" w:hAnsi="Calibri"/>
          <w:szCs w:val="24"/>
        </w:rPr>
        <w:t xml:space="preserve"> expand our understanding of translation-based quality control mechanisms in eukaryotes and their impact on gene regulation</w:t>
      </w:r>
      <w:r w:rsidR="007D59F2">
        <w:rPr>
          <w:rFonts w:ascii="Calibri" w:hAnsi="Calibri"/>
          <w:szCs w:val="24"/>
        </w:rPr>
        <w:t>.</w:t>
      </w:r>
      <w:r w:rsidR="00E72A15" w:rsidRPr="00F02BBC">
        <w:rPr>
          <w:rFonts w:ascii="Calibri" w:hAnsi="Calibri"/>
          <w:szCs w:val="24"/>
        </w:rPr>
        <w:t xml:space="preserve"> </w:t>
      </w:r>
    </w:p>
    <w:p w14:paraId="39CD7DBE" w14:textId="77777777" w:rsidR="00D07742" w:rsidRPr="00F02BBC" w:rsidRDefault="00D07742" w:rsidP="00E72A15">
      <w:pPr>
        <w:pStyle w:val="BodyText"/>
        <w:rPr>
          <w:rFonts w:ascii="Calibri" w:hAnsi="Calibri"/>
          <w:szCs w:val="24"/>
        </w:rPr>
      </w:pPr>
    </w:p>
    <w:p w14:paraId="144AF743" w14:textId="77777777" w:rsidR="007D59F2" w:rsidRPr="007741F5" w:rsidRDefault="007D59F2" w:rsidP="007D59F2">
      <w:pPr>
        <w:pStyle w:val="Heading1"/>
        <w:rPr>
          <w:rFonts w:ascii="Calibri" w:hAnsi="Calibri"/>
          <w:sz w:val="28"/>
          <w:szCs w:val="28"/>
        </w:rPr>
      </w:pPr>
      <w:r w:rsidRPr="0026206F">
        <w:rPr>
          <w:rFonts w:ascii="Calibri" w:hAnsi="Calibri"/>
          <w:sz w:val="28"/>
          <w:szCs w:val="28"/>
        </w:rPr>
        <w:t>EMPLOYMENT</w:t>
      </w:r>
    </w:p>
    <w:p w14:paraId="464EEF1B" w14:textId="687679F0" w:rsidR="007D59F2" w:rsidRDefault="007D59F2" w:rsidP="00C87D38">
      <w:pPr>
        <w:ind w:firstLine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2018 – on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C87D38">
        <w:rPr>
          <w:rFonts w:ascii="Calibri" w:hAnsi="Calibri"/>
          <w:b/>
          <w:szCs w:val="24"/>
        </w:rPr>
        <w:t>Associate Professor of Biology</w:t>
      </w:r>
      <w:r>
        <w:rPr>
          <w:rFonts w:ascii="Calibri" w:hAnsi="Calibri"/>
          <w:szCs w:val="24"/>
        </w:rPr>
        <w:t>, Washington University in St. Louis</w:t>
      </w:r>
      <w:r w:rsidRPr="00F02BBC">
        <w:rPr>
          <w:rFonts w:ascii="Calibri" w:hAnsi="Calibri"/>
          <w:szCs w:val="24"/>
        </w:rPr>
        <w:t xml:space="preserve"> </w:t>
      </w:r>
    </w:p>
    <w:p w14:paraId="2430D936" w14:textId="77777777" w:rsidR="007D59F2" w:rsidRDefault="007D59F2" w:rsidP="00C87D38">
      <w:pPr>
        <w:ind w:firstLine="360"/>
        <w:rPr>
          <w:rFonts w:ascii="Calibri" w:hAnsi="Calibri"/>
          <w:szCs w:val="24"/>
        </w:rPr>
      </w:pPr>
    </w:p>
    <w:p w14:paraId="0109AB1D" w14:textId="1C0004FA" w:rsidR="007D59F2" w:rsidRDefault="007D59F2" w:rsidP="00C87D38">
      <w:pPr>
        <w:ind w:firstLine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2012-2018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C87D38">
        <w:rPr>
          <w:rFonts w:ascii="Calibri" w:hAnsi="Calibri"/>
          <w:b/>
          <w:szCs w:val="24"/>
        </w:rPr>
        <w:t>Assistant Professor of Biology</w:t>
      </w:r>
      <w:r>
        <w:rPr>
          <w:rFonts w:ascii="Calibri" w:hAnsi="Calibri"/>
          <w:szCs w:val="24"/>
        </w:rPr>
        <w:t>, Washington University in St. Louis</w:t>
      </w:r>
    </w:p>
    <w:p w14:paraId="4582CF13" w14:textId="77777777" w:rsidR="007D59F2" w:rsidRDefault="007D59F2" w:rsidP="007D59F2">
      <w:pPr>
        <w:pStyle w:val="BodyTextIndent"/>
        <w:numPr>
          <w:ilvl w:val="0"/>
          <w:numId w:val="0"/>
        </w:numPr>
        <w:ind w:left="2160" w:hanging="1800"/>
        <w:rPr>
          <w:rFonts w:ascii="Calibri" w:hAnsi="Calibri"/>
          <w:sz w:val="24"/>
          <w:szCs w:val="24"/>
        </w:rPr>
      </w:pPr>
    </w:p>
    <w:p w14:paraId="1AFC82B5" w14:textId="097029C9" w:rsidR="007D59F2" w:rsidRPr="00F02BBC" w:rsidRDefault="007D59F2" w:rsidP="007D59F2">
      <w:pPr>
        <w:pStyle w:val="BodyTextIndent"/>
        <w:numPr>
          <w:ilvl w:val="0"/>
          <w:numId w:val="0"/>
        </w:numPr>
        <w:ind w:left="2160" w:hanging="1800"/>
        <w:rPr>
          <w:rFonts w:ascii="Calibri" w:hAnsi="Calibri"/>
          <w:sz w:val="24"/>
          <w:szCs w:val="24"/>
        </w:rPr>
      </w:pPr>
      <w:r w:rsidRPr="00F02BBC">
        <w:rPr>
          <w:rFonts w:ascii="Calibri" w:hAnsi="Calibri"/>
          <w:sz w:val="24"/>
          <w:szCs w:val="24"/>
        </w:rPr>
        <w:t>200</w:t>
      </w:r>
      <w:r>
        <w:rPr>
          <w:rFonts w:ascii="Calibri" w:hAnsi="Calibri"/>
          <w:sz w:val="24"/>
          <w:szCs w:val="24"/>
        </w:rPr>
        <w:t>7</w:t>
      </w:r>
      <w:r w:rsidRPr="00F02BBC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2012</w:t>
      </w:r>
      <w:r w:rsidRPr="00F02BBC">
        <w:rPr>
          <w:rFonts w:ascii="Calibri" w:hAnsi="Calibri"/>
          <w:sz w:val="24"/>
          <w:szCs w:val="24"/>
        </w:rPr>
        <w:tab/>
      </w:r>
      <w:r w:rsidRPr="00F02BBC">
        <w:rPr>
          <w:rFonts w:ascii="Calibri" w:hAnsi="Calibri"/>
          <w:b/>
          <w:sz w:val="24"/>
          <w:szCs w:val="24"/>
        </w:rPr>
        <w:t xml:space="preserve">Postdoctoral </w:t>
      </w:r>
      <w:r w:rsidR="00FF6BB3">
        <w:rPr>
          <w:rFonts w:ascii="Calibri" w:hAnsi="Calibri"/>
          <w:b/>
          <w:sz w:val="24"/>
          <w:szCs w:val="24"/>
        </w:rPr>
        <w:t>F</w:t>
      </w:r>
      <w:r w:rsidRPr="00F02BBC">
        <w:rPr>
          <w:rFonts w:ascii="Calibri" w:hAnsi="Calibri"/>
          <w:b/>
          <w:sz w:val="24"/>
          <w:szCs w:val="24"/>
        </w:rPr>
        <w:t>ellow</w:t>
      </w:r>
      <w:r w:rsidR="00FF6BB3">
        <w:rPr>
          <w:rFonts w:ascii="Calibri" w:hAnsi="Calibri"/>
          <w:b/>
          <w:sz w:val="24"/>
          <w:szCs w:val="24"/>
        </w:rPr>
        <w:t>,</w:t>
      </w:r>
      <w:r w:rsidRPr="00F02BBC">
        <w:rPr>
          <w:rFonts w:ascii="Calibri" w:hAnsi="Calibri"/>
          <w:sz w:val="24"/>
          <w:szCs w:val="24"/>
        </w:rPr>
        <w:t xml:space="preserve"> Johns Hopkins School of Medicine</w:t>
      </w:r>
      <w:r>
        <w:rPr>
          <w:rFonts w:ascii="Calibri" w:hAnsi="Calibri"/>
          <w:sz w:val="24"/>
          <w:szCs w:val="24"/>
        </w:rPr>
        <w:t>, Baltimore, MD</w:t>
      </w:r>
    </w:p>
    <w:p w14:paraId="642F2A86" w14:textId="77777777" w:rsidR="007D59F2" w:rsidRPr="00F02BBC" w:rsidRDefault="007D59F2" w:rsidP="007D59F2">
      <w:pPr>
        <w:pStyle w:val="BodyTextIndent"/>
        <w:numPr>
          <w:ilvl w:val="0"/>
          <w:numId w:val="0"/>
        </w:numPr>
        <w:ind w:left="360"/>
        <w:rPr>
          <w:rFonts w:ascii="Calibri" w:hAnsi="Calibri"/>
          <w:sz w:val="24"/>
          <w:szCs w:val="24"/>
        </w:rPr>
      </w:pPr>
    </w:p>
    <w:p w14:paraId="007F4F8B" w14:textId="247FA5AE" w:rsidR="007D59F2" w:rsidRPr="00F02BBC" w:rsidRDefault="007D59F2" w:rsidP="00C87D38">
      <w:pPr>
        <w:pStyle w:val="BodyTextIndent"/>
        <w:numPr>
          <w:ilvl w:val="0"/>
          <w:numId w:val="0"/>
        </w:numPr>
        <w:ind w:left="2160" w:hanging="1800"/>
        <w:rPr>
          <w:rFonts w:ascii="Calibri" w:hAnsi="Calibri"/>
          <w:sz w:val="24"/>
          <w:szCs w:val="24"/>
        </w:rPr>
      </w:pPr>
      <w:r w:rsidRPr="00F02BBC">
        <w:rPr>
          <w:rFonts w:ascii="Calibri" w:hAnsi="Calibri"/>
          <w:sz w:val="24"/>
          <w:szCs w:val="24"/>
        </w:rPr>
        <w:t>2002-2007</w:t>
      </w:r>
      <w:r w:rsidRPr="00F02BBC">
        <w:rPr>
          <w:rFonts w:ascii="Calibri" w:hAnsi="Calibri"/>
          <w:sz w:val="24"/>
          <w:szCs w:val="24"/>
        </w:rPr>
        <w:tab/>
      </w:r>
      <w:r w:rsidRPr="00F02BBC">
        <w:rPr>
          <w:rFonts w:ascii="Calibri" w:hAnsi="Calibri"/>
          <w:b/>
          <w:sz w:val="24"/>
          <w:szCs w:val="24"/>
        </w:rPr>
        <w:t xml:space="preserve">Graduate </w:t>
      </w:r>
      <w:r w:rsidR="00FF6BB3">
        <w:rPr>
          <w:rFonts w:ascii="Calibri" w:hAnsi="Calibri"/>
          <w:b/>
          <w:sz w:val="24"/>
          <w:szCs w:val="24"/>
        </w:rPr>
        <w:t>Research Assistant,</w:t>
      </w:r>
      <w:r w:rsidRPr="00F02BBC">
        <w:rPr>
          <w:rFonts w:ascii="Calibri" w:hAnsi="Calibri"/>
          <w:sz w:val="24"/>
          <w:szCs w:val="24"/>
        </w:rPr>
        <w:t xml:space="preserve"> Simon Fraser University</w:t>
      </w:r>
      <w:r>
        <w:rPr>
          <w:rFonts w:ascii="Calibri" w:hAnsi="Calibri"/>
          <w:sz w:val="24"/>
          <w:szCs w:val="24"/>
        </w:rPr>
        <w:t>, Burnaby, BC, Canada</w:t>
      </w:r>
    </w:p>
    <w:p w14:paraId="429E1509" w14:textId="77777777" w:rsidR="007D59F2" w:rsidRPr="00F02BBC" w:rsidRDefault="007D59F2" w:rsidP="007D59F2">
      <w:pPr>
        <w:pStyle w:val="BodyTextIndent"/>
        <w:numPr>
          <w:ilvl w:val="0"/>
          <w:numId w:val="0"/>
        </w:numPr>
        <w:ind w:left="360"/>
        <w:rPr>
          <w:rFonts w:ascii="Calibri" w:hAnsi="Calibri"/>
          <w:sz w:val="24"/>
          <w:szCs w:val="24"/>
        </w:rPr>
      </w:pPr>
    </w:p>
    <w:p w14:paraId="4599D5A5" w14:textId="3C14B0CE" w:rsidR="007D59F2" w:rsidRPr="00F02BBC" w:rsidRDefault="007D59F2" w:rsidP="007D59F2">
      <w:pPr>
        <w:pStyle w:val="BodyTextIndent"/>
        <w:numPr>
          <w:ilvl w:val="0"/>
          <w:numId w:val="0"/>
        </w:numPr>
        <w:ind w:left="2160" w:hanging="1800"/>
        <w:rPr>
          <w:rFonts w:ascii="Calibri" w:hAnsi="Calibri"/>
          <w:sz w:val="24"/>
          <w:szCs w:val="24"/>
        </w:rPr>
      </w:pPr>
      <w:r w:rsidRPr="00F02BBC">
        <w:rPr>
          <w:rFonts w:ascii="Calibri" w:hAnsi="Calibri"/>
          <w:sz w:val="24"/>
          <w:szCs w:val="24"/>
        </w:rPr>
        <w:t>2003-2004</w:t>
      </w:r>
      <w:r w:rsidRPr="00F02BBC">
        <w:rPr>
          <w:rFonts w:ascii="Calibri" w:hAnsi="Calibri"/>
          <w:sz w:val="24"/>
          <w:szCs w:val="24"/>
        </w:rPr>
        <w:tab/>
      </w:r>
      <w:r w:rsidRPr="00F02BBC">
        <w:rPr>
          <w:rFonts w:ascii="Calibri" w:hAnsi="Calibri"/>
          <w:b/>
          <w:sz w:val="24"/>
          <w:szCs w:val="24"/>
        </w:rPr>
        <w:t xml:space="preserve">Teaching </w:t>
      </w:r>
      <w:r w:rsidR="00FF6BB3">
        <w:rPr>
          <w:rFonts w:ascii="Calibri" w:hAnsi="Calibri"/>
          <w:b/>
          <w:sz w:val="24"/>
          <w:szCs w:val="24"/>
        </w:rPr>
        <w:t>A</w:t>
      </w:r>
      <w:r w:rsidRPr="00F02BBC">
        <w:rPr>
          <w:rFonts w:ascii="Calibri" w:hAnsi="Calibri"/>
          <w:b/>
          <w:sz w:val="24"/>
          <w:szCs w:val="24"/>
        </w:rPr>
        <w:t>ssistant</w:t>
      </w:r>
      <w:r>
        <w:rPr>
          <w:rFonts w:ascii="Calibri" w:hAnsi="Calibri"/>
          <w:b/>
          <w:sz w:val="24"/>
          <w:szCs w:val="24"/>
        </w:rPr>
        <w:t>, Physical Biochemistry</w:t>
      </w:r>
      <w:r w:rsidR="00FF6BB3">
        <w:rPr>
          <w:rFonts w:ascii="Calibri" w:hAnsi="Calibri"/>
          <w:b/>
          <w:sz w:val="24"/>
          <w:szCs w:val="24"/>
        </w:rPr>
        <w:t>,</w:t>
      </w:r>
      <w:r w:rsidRPr="00F02BBC">
        <w:rPr>
          <w:rFonts w:ascii="Calibri" w:hAnsi="Calibri"/>
          <w:sz w:val="24"/>
          <w:szCs w:val="24"/>
        </w:rPr>
        <w:t xml:space="preserve"> Simon Fraser University</w:t>
      </w:r>
      <w:r>
        <w:rPr>
          <w:rFonts w:ascii="Calibri" w:hAnsi="Calibri"/>
          <w:sz w:val="24"/>
          <w:szCs w:val="24"/>
        </w:rPr>
        <w:t>,</w:t>
      </w:r>
      <w:r w:rsidRPr="0026206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Burnaby, BC, Canada</w:t>
      </w:r>
    </w:p>
    <w:p w14:paraId="39A5F53B" w14:textId="77777777" w:rsidR="007D59F2" w:rsidRDefault="007D59F2" w:rsidP="007D59F2">
      <w:pPr>
        <w:pStyle w:val="BodyTextIndent"/>
        <w:numPr>
          <w:ilvl w:val="0"/>
          <w:numId w:val="0"/>
        </w:numPr>
        <w:rPr>
          <w:rFonts w:ascii="Calibri" w:hAnsi="Calibri"/>
          <w:sz w:val="24"/>
          <w:szCs w:val="24"/>
        </w:rPr>
      </w:pPr>
    </w:p>
    <w:p w14:paraId="07EB6A3A" w14:textId="61417951" w:rsidR="002125B7" w:rsidRPr="007219DF" w:rsidRDefault="00FA0530" w:rsidP="007219DF">
      <w:pPr>
        <w:pStyle w:val="Heading1"/>
        <w:rPr>
          <w:rFonts w:ascii="Calibri" w:hAnsi="Calibri"/>
          <w:sz w:val="28"/>
          <w:szCs w:val="28"/>
        </w:rPr>
      </w:pPr>
      <w:r w:rsidRPr="0026206F">
        <w:rPr>
          <w:rFonts w:ascii="Calibri" w:hAnsi="Calibri"/>
          <w:sz w:val="28"/>
          <w:szCs w:val="28"/>
        </w:rPr>
        <w:t>EDUCATION</w:t>
      </w:r>
    </w:p>
    <w:p w14:paraId="6D56D60F" w14:textId="50DDD713" w:rsidR="00EB249F" w:rsidRPr="00F02BBC" w:rsidRDefault="00EB249F" w:rsidP="00C87D38">
      <w:pPr>
        <w:pStyle w:val="BodyTextIndent"/>
        <w:numPr>
          <w:ilvl w:val="0"/>
          <w:numId w:val="0"/>
        </w:numPr>
        <w:tabs>
          <w:tab w:val="left" w:pos="1440"/>
        </w:tabs>
        <w:ind w:left="2160" w:hanging="18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2012</w:t>
      </w:r>
      <w:r>
        <w:rPr>
          <w:rFonts w:ascii="Calibri" w:hAnsi="Calibri"/>
          <w:sz w:val="24"/>
          <w:szCs w:val="24"/>
        </w:rPr>
        <w:tab/>
      </w:r>
      <w:r w:rsidR="00FF6BB3">
        <w:rPr>
          <w:rFonts w:ascii="Calibri" w:hAnsi="Calibri"/>
          <w:sz w:val="24"/>
          <w:szCs w:val="24"/>
        </w:rPr>
        <w:tab/>
      </w:r>
      <w:r w:rsidRPr="00F02BBC">
        <w:rPr>
          <w:rFonts w:ascii="Calibri" w:hAnsi="Calibri"/>
          <w:b/>
          <w:sz w:val="24"/>
          <w:szCs w:val="24"/>
        </w:rPr>
        <w:t>Postdoctoral fellow</w:t>
      </w:r>
      <w:r w:rsidRPr="00F02BBC">
        <w:rPr>
          <w:rFonts w:ascii="Calibri" w:hAnsi="Calibri"/>
          <w:sz w:val="24"/>
          <w:szCs w:val="24"/>
        </w:rPr>
        <w:t xml:space="preserve"> </w:t>
      </w:r>
      <w:r w:rsidR="009F2BA6">
        <w:rPr>
          <w:rFonts w:ascii="Calibri" w:hAnsi="Calibri"/>
          <w:sz w:val="24"/>
          <w:szCs w:val="24"/>
        </w:rPr>
        <w:t>(Supervisor: Rachel Green)</w:t>
      </w:r>
      <w:r w:rsidR="00C01F55">
        <w:rPr>
          <w:rFonts w:ascii="Calibri" w:hAnsi="Calibri"/>
          <w:sz w:val="24"/>
          <w:szCs w:val="24"/>
        </w:rPr>
        <w:t xml:space="preserve"> HHMI,</w:t>
      </w:r>
      <w:r w:rsidR="009F2BA6">
        <w:rPr>
          <w:rFonts w:ascii="Calibri" w:hAnsi="Calibri"/>
          <w:sz w:val="24"/>
          <w:szCs w:val="24"/>
        </w:rPr>
        <w:t xml:space="preserve"> </w:t>
      </w:r>
      <w:r w:rsidR="00C01F55">
        <w:rPr>
          <w:rFonts w:ascii="Calibri" w:hAnsi="Calibri"/>
          <w:sz w:val="24"/>
          <w:szCs w:val="24"/>
        </w:rPr>
        <w:t xml:space="preserve">The Johns Hopkins University </w:t>
      </w:r>
      <w:r w:rsidRPr="00F02BBC">
        <w:rPr>
          <w:rFonts w:ascii="Calibri" w:hAnsi="Calibri"/>
          <w:sz w:val="24"/>
          <w:szCs w:val="24"/>
        </w:rPr>
        <w:t>School of Medicine</w:t>
      </w:r>
      <w:r>
        <w:rPr>
          <w:rFonts w:ascii="Calibri" w:hAnsi="Calibri"/>
          <w:sz w:val="24"/>
          <w:szCs w:val="24"/>
        </w:rPr>
        <w:t>, Baltimore, MD</w:t>
      </w:r>
    </w:p>
    <w:p w14:paraId="5135ED00" w14:textId="77777777" w:rsidR="00EB249F" w:rsidRDefault="00EB249F" w:rsidP="009F13AE">
      <w:pPr>
        <w:pStyle w:val="BodyTextIndent"/>
        <w:numPr>
          <w:ilvl w:val="0"/>
          <w:numId w:val="0"/>
        </w:numPr>
        <w:rPr>
          <w:rFonts w:ascii="Calibri" w:hAnsi="Calibri"/>
          <w:sz w:val="24"/>
          <w:szCs w:val="24"/>
        </w:rPr>
      </w:pPr>
    </w:p>
    <w:p w14:paraId="1CD1EF78" w14:textId="100425DC" w:rsidR="00FA0530" w:rsidRPr="00F02BBC" w:rsidRDefault="00013A3D" w:rsidP="00C87D38">
      <w:pPr>
        <w:pStyle w:val="BodyTextIndent"/>
        <w:numPr>
          <w:ilvl w:val="0"/>
          <w:numId w:val="0"/>
        </w:numPr>
        <w:ind w:left="2160" w:hanging="1800"/>
        <w:rPr>
          <w:rFonts w:ascii="Calibri" w:hAnsi="Calibri"/>
          <w:sz w:val="24"/>
          <w:szCs w:val="24"/>
        </w:rPr>
      </w:pPr>
      <w:r w:rsidRPr="00F02BBC">
        <w:rPr>
          <w:rFonts w:ascii="Calibri" w:hAnsi="Calibri"/>
          <w:sz w:val="24"/>
          <w:szCs w:val="24"/>
        </w:rPr>
        <w:t>2007</w:t>
      </w:r>
      <w:r w:rsidR="00FF6BB3">
        <w:rPr>
          <w:rFonts w:ascii="Calibri" w:hAnsi="Calibri"/>
          <w:sz w:val="24"/>
          <w:szCs w:val="24"/>
        </w:rPr>
        <w:tab/>
      </w:r>
      <w:r w:rsidR="00FA0530" w:rsidRPr="00F02BBC">
        <w:rPr>
          <w:rFonts w:ascii="Calibri" w:hAnsi="Calibri"/>
          <w:b/>
          <w:sz w:val="24"/>
          <w:szCs w:val="24"/>
        </w:rPr>
        <w:t>Ph</w:t>
      </w:r>
      <w:r w:rsidR="00D07742" w:rsidRPr="00F02BBC">
        <w:rPr>
          <w:rFonts w:ascii="Calibri" w:hAnsi="Calibri"/>
          <w:b/>
          <w:sz w:val="24"/>
          <w:szCs w:val="24"/>
        </w:rPr>
        <w:t>.</w:t>
      </w:r>
      <w:r w:rsidR="00FA0530" w:rsidRPr="00F02BBC">
        <w:rPr>
          <w:rFonts w:ascii="Calibri" w:hAnsi="Calibri"/>
          <w:b/>
          <w:sz w:val="24"/>
          <w:szCs w:val="24"/>
        </w:rPr>
        <w:t>D</w:t>
      </w:r>
      <w:r w:rsidR="00D07742" w:rsidRPr="00F02BBC">
        <w:rPr>
          <w:rFonts w:ascii="Calibri" w:hAnsi="Calibri"/>
          <w:b/>
          <w:sz w:val="24"/>
          <w:szCs w:val="24"/>
        </w:rPr>
        <w:t>.</w:t>
      </w:r>
      <w:r w:rsidR="00FA0530" w:rsidRPr="00F02BBC">
        <w:rPr>
          <w:rFonts w:ascii="Calibri" w:hAnsi="Calibri"/>
          <w:sz w:val="24"/>
          <w:szCs w:val="24"/>
        </w:rPr>
        <w:t xml:space="preserve"> in Molecular Biology and Biochemistry (Supervisor: Peter </w:t>
      </w:r>
      <w:proofErr w:type="spellStart"/>
      <w:r w:rsidR="00FA0530" w:rsidRPr="00F02BBC">
        <w:rPr>
          <w:rFonts w:ascii="Calibri" w:hAnsi="Calibri"/>
          <w:sz w:val="24"/>
          <w:szCs w:val="24"/>
        </w:rPr>
        <w:t>Unrau</w:t>
      </w:r>
      <w:proofErr w:type="spellEnd"/>
      <w:r w:rsidR="00FA0530" w:rsidRPr="00F02BBC">
        <w:rPr>
          <w:rFonts w:ascii="Calibri" w:hAnsi="Calibri"/>
          <w:sz w:val="24"/>
          <w:szCs w:val="24"/>
        </w:rPr>
        <w:t xml:space="preserve">), </w:t>
      </w:r>
      <w:r w:rsidR="00FF6BB3" w:rsidRPr="00F02BBC">
        <w:rPr>
          <w:rFonts w:ascii="Calibri" w:hAnsi="Calibri"/>
          <w:sz w:val="24"/>
          <w:szCs w:val="24"/>
        </w:rPr>
        <w:t>Thesis Title: “RNA-mediated chemistries: a case of replication and capping</w:t>
      </w:r>
      <w:r w:rsidR="00FF6BB3">
        <w:rPr>
          <w:rFonts w:ascii="Calibri" w:hAnsi="Calibri"/>
          <w:sz w:val="24"/>
          <w:szCs w:val="24"/>
        </w:rPr>
        <w:t xml:space="preserve">”, </w:t>
      </w:r>
      <w:r w:rsidR="00FA0530" w:rsidRPr="00F02BBC">
        <w:rPr>
          <w:rFonts w:ascii="Calibri" w:hAnsi="Calibri"/>
          <w:sz w:val="24"/>
          <w:szCs w:val="24"/>
        </w:rPr>
        <w:t>Simon Fraser University</w:t>
      </w:r>
      <w:r w:rsidR="0026206F">
        <w:rPr>
          <w:rFonts w:ascii="Calibri" w:hAnsi="Calibri"/>
          <w:sz w:val="24"/>
          <w:szCs w:val="24"/>
        </w:rPr>
        <w:t>, Burnaby, BC, Canada</w:t>
      </w:r>
    </w:p>
    <w:p w14:paraId="3CDC9999" w14:textId="77777777" w:rsidR="00FA0530" w:rsidRPr="00F02BBC" w:rsidRDefault="00FA0530">
      <w:pPr>
        <w:rPr>
          <w:rFonts w:ascii="Calibri" w:hAnsi="Calibri"/>
          <w:szCs w:val="24"/>
        </w:rPr>
      </w:pPr>
    </w:p>
    <w:p w14:paraId="75FD559A" w14:textId="77777777" w:rsidR="00FA0530" w:rsidRPr="00F02BBC" w:rsidRDefault="00FA0530" w:rsidP="00C87D38">
      <w:pPr>
        <w:pStyle w:val="BodyTextIndent"/>
        <w:tabs>
          <w:tab w:val="num" w:pos="2160"/>
        </w:tabs>
        <w:ind w:left="2160" w:hanging="1800"/>
        <w:rPr>
          <w:rFonts w:ascii="Calibri" w:hAnsi="Calibri"/>
          <w:sz w:val="24"/>
          <w:szCs w:val="24"/>
        </w:rPr>
      </w:pPr>
      <w:r w:rsidRPr="00F02BBC">
        <w:rPr>
          <w:rFonts w:ascii="Calibri" w:hAnsi="Calibri"/>
          <w:b/>
          <w:sz w:val="24"/>
          <w:szCs w:val="24"/>
        </w:rPr>
        <w:t>B</w:t>
      </w:r>
      <w:r w:rsidR="00D07742" w:rsidRPr="00F02BBC">
        <w:rPr>
          <w:rFonts w:ascii="Calibri" w:hAnsi="Calibri"/>
          <w:b/>
          <w:sz w:val="24"/>
          <w:szCs w:val="24"/>
        </w:rPr>
        <w:t>.</w:t>
      </w:r>
      <w:r w:rsidRPr="00F02BBC">
        <w:rPr>
          <w:rFonts w:ascii="Calibri" w:hAnsi="Calibri"/>
          <w:b/>
          <w:sz w:val="24"/>
          <w:szCs w:val="24"/>
        </w:rPr>
        <w:t>Sc.</w:t>
      </w:r>
      <w:r w:rsidRPr="00F02BBC">
        <w:rPr>
          <w:rFonts w:ascii="Calibri" w:hAnsi="Calibri"/>
          <w:sz w:val="24"/>
          <w:szCs w:val="24"/>
        </w:rPr>
        <w:t xml:space="preserve"> in Molecular Biology and Biochemistry (</w:t>
      </w:r>
      <w:r w:rsidRPr="00F02BBC">
        <w:rPr>
          <w:rFonts w:ascii="Calibri" w:hAnsi="Calibri"/>
          <w:i/>
          <w:sz w:val="24"/>
          <w:szCs w:val="24"/>
        </w:rPr>
        <w:t>co-operative education</w:t>
      </w:r>
      <w:r w:rsidRPr="00F02BBC">
        <w:rPr>
          <w:rFonts w:ascii="Calibri" w:hAnsi="Calibri"/>
          <w:sz w:val="24"/>
          <w:szCs w:val="24"/>
        </w:rPr>
        <w:t>), Simon Fraser University</w:t>
      </w:r>
      <w:r w:rsidR="0026206F">
        <w:rPr>
          <w:rFonts w:ascii="Calibri" w:hAnsi="Calibri"/>
          <w:sz w:val="24"/>
          <w:szCs w:val="24"/>
        </w:rPr>
        <w:t>, Burnaby, BC, Canada</w:t>
      </w:r>
    </w:p>
    <w:p w14:paraId="12C9D8AE" w14:textId="77777777" w:rsidR="00FA0530" w:rsidRPr="00F02BBC" w:rsidRDefault="00FA0530">
      <w:pPr>
        <w:pStyle w:val="BodyTextIndent"/>
        <w:numPr>
          <w:ilvl w:val="0"/>
          <w:numId w:val="0"/>
        </w:numPr>
        <w:ind w:left="360"/>
        <w:rPr>
          <w:rFonts w:ascii="Calibri" w:hAnsi="Calibri"/>
          <w:sz w:val="24"/>
          <w:szCs w:val="24"/>
        </w:rPr>
      </w:pPr>
    </w:p>
    <w:p w14:paraId="253AC721" w14:textId="1ADE67D1" w:rsidR="00FA0530" w:rsidRPr="007219DF" w:rsidRDefault="003376ED" w:rsidP="007219DF">
      <w:pPr>
        <w:pStyle w:val="Heading1"/>
        <w:rPr>
          <w:rFonts w:ascii="Calibri" w:hAnsi="Calibri"/>
          <w:color w:val="000000"/>
          <w:sz w:val="28"/>
          <w:szCs w:val="28"/>
        </w:rPr>
      </w:pPr>
      <w:r w:rsidRPr="0026206F">
        <w:rPr>
          <w:rFonts w:ascii="Calibri" w:hAnsi="Calibri"/>
          <w:sz w:val="28"/>
          <w:szCs w:val="28"/>
        </w:rPr>
        <w:lastRenderedPageBreak/>
        <w:t>HONORS/</w:t>
      </w:r>
      <w:r w:rsidR="00FA0530" w:rsidRPr="0026206F">
        <w:rPr>
          <w:rFonts w:ascii="Calibri" w:hAnsi="Calibri"/>
          <w:sz w:val="28"/>
          <w:szCs w:val="28"/>
        </w:rPr>
        <w:t>AWARDS</w:t>
      </w:r>
    </w:p>
    <w:p w14:paraId="6F290709" w14:textId="0A2D1297" w:rsidR="002B36B4" w:rsidRDefault="002B36B4" w:rsidP="00B1220B">
      <w:pPr>
        <w:pStyle w:val="BodyTextIndent"/>
        <w:numPr>
          <w:ilvl w:val="0"/>
          <w:numId w:val="0"/>
        </w:numPr>
        <w:ind w:left="1440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2014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Searle Scholar </w:t>
      </w:r>
      <w:r w:rsidR="007D59F2">
        <w:rPr>
          <w:rFonts w:ascii="Calibri" w:hAnsi="Calibri"/>
          <w:sz w:val="24"/>
          <w:szCs w:val="24"/>
        </w:rPr>
        <w:t>Award</w:t>
      </w:r>
    </w:p>
    <w:p w14:paraId="5AF6122E" w14:textId="77777777" w:rsidR="00B1220B" w:rsidRPr="00F02BBC" w:rsidRDefault="00B1220B" w:rsidP="00B1220B">
      <w:pPr>
        <w:pStyle w:val="BodyTextIndent"/>
        <w:numPr>
          <w:ilvl w:val="0"/>
          <w:numId w:val="0"/>
        </w:numPr>
        <w:ind w:left="1440" w:hanging="1080"/>
        <w:rPr>
          <w:rFonts w:ascii="Calibri" w:hAnsi="Calibri"/>
          <w:sz w:val="24"/>
          <w:szCs w:val="24"/>
        </w:rPr>
      </w:pPr>
      <w:r w:rsidRPr="00F02BBC">
        <w:rPr>
          <w:rFonts w:ascii="Calibri" w:hAnsi="Calibri"/>
          <w:sz w:val="24"/>
          <w:szCs w:val="24"/>
        </w:rPr>
        <w:t>2011</w:t>
      </w:r>
      <w:r w:rsidRPr="00F02BBC">
        <w:rPr>
          <w:rFonts w:ascii="Calibri" w:hAnsi="Calibri"/>
          <w:sz w:val="24"/>
          <w:szCs w:val="24"/>
        </w:rPr>
        <w:tab/>
      </w:r>
      <w:r w:rsidRPr="00F02BBC">
        <w:rPr>
          <w:rFonts w:ascii="Calibri" w:hAnsi="Calibri"/>
          <w:sz w:val="24"/>
          <w:szCs w:val="24"/>
        </w:rPr>
        <w:tab/>
        <w:t>The RNA Society/</w:t>
      </w:r>
      <w:proofErr w:type="spellStart"/>
      <w:r w:rsidRPr="00F02BBC">
        <w:rPr>
          <w:rFonts w:ascii="Calibri" w:hAnsi="Calibri"/>
          <w:sz w:val="24"/>
          <w:szCs w:val="24"/>
        </w:rPr>
        <w:t>Scaringe</w:t>
      </w:r>
      <w:proofErr w:type="spellEnd"/>
      <w:r w:rsidRPr="00F02BBC">
        <w:rPr>
          <w:rFonts w:ascii="Calibri" w:hAnsi="Calibri"/>
          <w:sz w:val="24"/>
          <w:szCs w:val="24"/>
        </w:rPr>
        <w:t xml:space="preserve"> Young Scientist Award</w:t>
      </w:r>
    </w:p>
    <w:p w14:paraId="2D245CB5" w14:textId="77777777" w:rsidR="00E72A15" w:rsidRPr="00F02BBC" w:rsidRDefault="00B1220B" w:rsidP="0026206F">
      <w:pPr>
        <w:pStyle w:val="BodyTextIndent"/>
        <w:numPr>
          <w:ilvl w:val="0"/>
          <w:numId w:val="0"/>
        </w:numPr>
        <w:ind w:left="1440" w:hanging="1080"/>
        <w:rPr>
          <w:rFonts w:ascii="Calibri" w:hAnsi="Calibri"/>
          <w:sz w:val="24"/>
          <w:szCs w:val="24"/>
        </w:rPr>
      </w:pPr>
      <w:r w:rsidRPr="00F02BBC">
        <w:rPr>
          <w:rFonts w:ascii="Calibri" w:hAnsi="Calibri"/>
          <w:sz w:val="24"/>
          <w:szCs w:val="24"/>
        </w:rPr>
        <w:t>2010-2015</w:t>
      </w:r>
      <w:r w:rsidRPr="00F02BBC">
        <w:rPr>
          <w:rFonts w:ascii="Calibri" w:hAnsi="Calibri"/>
          <w:sz w:val="24"/>
          <w:szCs w:val="24"/>
        </w:rPr>
        <w:tab/>
      </w:r>
      <w:r w:rsidRPr="00F02BBC">
        <w:rPr>
          <w:rFonts w:ascii="Calibri" w:hAnsi="Calibri"/>
          <w:sz w:val="24"/>
          <w:szCs w:val="24"/>
        </w:rPr>
        <w:tab/>
        <w:t xml:space="preserve">K99/R00 NIH </w:t>
      </w:r>
      <w:r w:rsidR="0026206F">
        <w:rPr>
          <w:rFonts w:ascii="Calibri" w:hAnsi="Calibri"/>
          <w:sz w:val="24"/>
          <w:szCs w:val="24"/>
        </w:rPr>
        <w:t>P</w:t>
      </w:r>
      <w:r w:rsidRPr="00F02BBC">
        <w:rPr>
          <w:rFonts w:ascii="Calibri" w:hAnsi="Calibri"/>
          <w:sz w:val="24"/>
          <w:szCs w:val="24"/>
        </w:rPr>
        <w:t xml:space="preserve">athway to </w:t>
      </w:r>
      <w:r w:rsidR="0026206F">
        <w:rPr>
          <w:rFonts w:ascii="Calibri" w:hAnsi="Calibri"/>
          <w:sz w:val="24"/>
          <w:szCs w:val="24"/>
        </w:rPr>
        <w:t>I</w:t>
      </w:r>
      <w:r w:rsidRPr="00F02BBC">
        <w:rPr>
          <w:rFonts w:ascii="Calibri" w:hAnsi="Calibri"/>
          <w:sz w:val="24"/>
          <w:szCs w:val="24"/>
        </w:rPr>
        <w:t xml:space="preserve">ndependence </w:t>
      </w:r>
      <w:r w:rsidR="0026206F">
        <w:rPr>
          <w:rFonts w:ascii="Calibri" w:hAnsi="Calibri"/>
          <w:sz w:val="24"/>
          <w:szCs w:val="24"/>
        </w:rPr>
        <w:t>A</w:t>
      </w:r>
      <w:r w:rsidRPr="00F02BBC">
        <w:rPr>
          <w:rFonts w:ascii="Calibri" w:hAnsi="Calibri"/>
          <w:sz w:val="24"/>
          <w:szCs w:val="24"/>
        </w:rPr>
        <w:t>ward</w:t>
      </w:r>
    </w:p>
    <w:p w14:paraId="6705581B" w14:textId="77777777" w:rsidR="00C1747F" w:rsidRPr="00F02BBC" w:rsidRDefault="00C1747F" w:rsidP="0026206F">
      <w:pPr>
        <w:pStyle w:val="BodyTextIndent"/>
        <w:numPr>
          <w:ilvl w:val="0"/>
          <w:numId w:val="0"/>
        </w:numPr>
        <w:ind w:left="2160" w:hanging="1800"/>
        <w:rPr>
          <w:rFonts w:ascii="Calibri" w:hAnsi="Calibri"/>
          <w:sz w:val="24"/>
          <w:szCs w:val="24"/>
        </w:rPr>
      </w:pPr>
      <w:r w:rsidRPr="00F02BBC">
        <w:rPr>
          <w:rFonts w:ascii="Calibri" w:hAnsi="Calibri"/>
          <w:sz w:val="24"/>
          <w:szCs w:val="24"/>
        </w:rPr>
        <w:t>2008</w:t>
      </w:r>
      <w:r w:rsidR="00B1220B" w:rsidRPr="00F02BBC">
        <w:rPr>
          <w:rFonts w:ascii="Calibri" w:hAnsi="Calibri"/>
          <w:sz w:val="24"/>
          <w:szCs w:val="24"/>
        </w:rPr>
        <w:t>-2010</w:t>
      </w:r>
      <w:r w:rsidR="00B1220B" w:rsidRPr="00F02BBC">
        <w:rPr>
          <w:rFonts w:ascii="Calibri" w:hAnsi="Calibri"/>
          <w:sz w:val="24"/>
          <w:szCs w:val="24"/>
        </w:rPr>
        <w:tab/>
      </w:r>
      <w:r w:rsidR="00E72A15" w:rsidRPr="00F02BBC">
        <w:rPr>
          <w:rFonts w:ascii="Calibri" w:hAnsi="Calibri"/>
          <w:sz w:val="24"/>
          <w:szCs w:val="24"/>
        </w:rPr>
        <w:t xml:space="preserve">Postdoctoral Fellowship: </w:t>
      </w:r>
      <w:r w:rsidRPr="00F02BBC">
        <w:rPr>
          <w:rFonts w:ascii="Calibri" w:hAnsi="Calibri"/>
          <w:sz w:val="24"/>
          <w:szCs w:val="24"/>
        </w:rPr>
        <w:t xml:space="preserve">Natural Sciences and Engineering </w:t>
      </w:r>
      <w:r w:rsidR="0026206F">
        <w:rPr>
          <w:rFonts w:ascii="Calibri" w:hAnsi="Calibri"/>
          <w:sz w:val="24"/>
          <w:szCs w:val="24"/>
        </w:rPr>
        <w:t>R</w:t>
      </w:r>
      <w:r w:rsidRPr="00F02BBC">
        <w:rPr>
          <w:rFonts w:ascii="Calibri" w:hAnsi="Calibri"/>
          <w:sz w:val="24"/>
          <w:szCs w:val="24"/>
        </w:rPr>
        <w:t>esearch Council</w:t>
      </w:r>
      <w:r w:rsidR="00E72A15" w:rsidRPr="00F02BBC">
        <w:rPr>
          <w:rFonts w:ascii="Calibri" w:hAnsi="Calibri"/>
          <w:sz w:val="24"/>
          <w:szCs w:val="24"/>
        </w:rPr>
        <w:t xml:space="preserve"> of </w:t>
      </w:r>
      <w:r w:rsidRPr="00F02BBC">
        <w:rPr>
          <w:rFonts w:ascii="Calibri" w:hAnsi="Calibri"/>
          <w:sz w:val="24"/>
          <w:szCs w:val="24"/>
        </w:rPr>
        <w:t xml:space="preserve">Canada </w:t>
      </w:r>
    </w:p>
    <w:p w14:paraId="5311E12B" w14:textId="77777777" w:rsidR="00E72A15" w:rsidRPr="00F02BBC" w:rsidRDefault="00E72A15" w:rsidP="00B1220B">
      <w:pPr>
        <w:pStyle w:val="BodyTextIndent"/>
        <w:numPr>
          <w:ilvl w:val="0"/>
          <w:numId w:val="0"/>
        </w:numPr>
        <w:ind w:left="2160" w:hanging="1800"/>
        <w:rPr>
          <w:rFonts w:ascii="Calibri" w:hAnsi="Calibri"/>
          <w:sz w:val="24"/>
          <w:szCs w:val="24"/>
        </w:rPr>
      </w:pPr>
      <w:r w:rsidRPr="00F02BBC">
        <w:rPr>
          <w:rFonts w:ascii="Calibri" w:hAnsi="Calibri"/>
          <w:sz w:val="24"/>
          <w:szCs w:val="24"/>
        </w:rPr>
        <w:t>2007</w:t>
      </w:r>
      <w:r w:rsidRPr="00F02BBC">
        <w:rPr>
          <w:rFonts w:ascii="Calibri" w:hAnsi="Calibri"/>
          <w:sz w:val="24"/>
          <w:szCs w:val="24"/>
        </w:rPr>
        <w:tab/>
        <w:t>Best graduate thesis in the Department of Molecular Biology and Biochemistry: Simon Fraser University</w:t>
      </w:r>
    </w:p>
    <w:p w14:paraId="6FF814E5" w14:textId="77777777" w:rsidR="00FA0530" w:rsidRPr="00F02BBC" w:rsidRDefault="00FA0530" w:rsidP="00E72A15">
      <w:pPr>
        <w:pStyle w:val="BodyTextIndent"/>
        <w:numPr>
          <w:ilvl w:val="0"/>
          <w:numId w:val="0"/>
        </w:numPr>
        <w:ind w:left="360"/>
        <w:rPr>
          <w:rFonts w:ascii="Calibri" w:hAnsi="Calibri"/>
          <w:sz w:val="24"/>
          <w:szCs w:val="24"/>
        </w:rPr>
      </w:pPr>
      <w:r w:rsidRPr="00F02BBC">
        <w:rPr>
          <w:rFonts w:ascii="Calibri" w:hAnsi="Calibri"/>
          <w:sz w:val="24"/>
          <w:szCs w:val="24"/>
        </w:rPr>
        <w:t>2007</w:t>
      </w:r>
      <w:r w:rsidRPr="00F02BBC">
        <w:rPr>
          <w:rFonts w:ascii="Calibri" w:hAnsi="Calibri"/>
          <w:sz w:val="24"/>
          <w:szCs w:val="24"/>
        </w:rPr>
        <w:tab/>
      </w:r>
      <w:r w:rsidR="00B1220B" w:rsidRPr="00F02BBC">
        <w:rPr>
          <w:rFonts w:ascii="Calibri" w:hAnsi="Calibri"/>
          <w:sz w:val="24"/>
          <w:szCs w:val="24"/>
        </w:rPr>
        <w:tab/>
      </w:r>
      <w:r w:rsidRPr="00F02BBC">
        <w:rPr>
          <w:rFonts w:ascii="Calibri" w:hAnsi="Calibri"/>
          <w:sz w:val="24"/>
          <w:szCs w:val="24"/>
        </w:rPr>
        <w:t>Graduate Fellowship</w:t>
      </w:r>
      <w:r w:rsidR="00E72A15" w:rsidRPr="00F02BBC">
        <w:rPr>
          <w:rFonts w:ascii="Calibri" w:hAnsi="Calibri"/>
          <w:sz w:val="24"/>
          <w:szCs w:val="24"/>
        </w:rPr>
        <w:t>:</w:t>
      </w:r>
      <w:r w:rsidRPr="00F02BBC">
        <w:rPr>
          <w:rFonts w:ascii="Calibri" w:hAnsi="Calibri"/>
          <w:sz w:val="24"/>
          <w:szCs w:val="24"/>
        </w:rPr>
        <w:t xml:space="preserve"> Simon Fraser University  </w:t>
      </w:r>
    </w:p>
    <w:p w14:paraId="7D84F95E" w14:textId="77777777" w:rsidR="00FA0530" w:rsidRPr="00F02BBC" w:rsidRDefault="00FA0530" w:rsidP="00E72A15">
      <w:pPr>
        <w:pStyle w:val="BodyTextIndent"/>
        <w:numPr>
          <w:ilvl w:val="0"/>
          <w:numId w:val="0"/>
        </w:numPr>
        <w:ind w:left="360"/>
        <w:rPr>
          <w:rFonts w:ascii="Calibri" w:hAnsi="Calibri"/>
          <w:sz w:val="24"/>
          <w:szCs w:val="24"/>
        </w:rPr>
      </w:pPr>
      <w:r w:rsidRPr="00F02BBC">
        <w:rPr>
          <w:rFonts w:ascii="Calibri" w:hAnsi="Calibri"/>
          <w:sz w:val="24"/>
          <w:szCs w:val="24"/>
        </w:rPr>
        <w:t>2006</w:t>
      </w:r>
      <w:r w:rsidRPr="00F02BBC">
        <w:rPr>
          <w:rFonts w:ascii="Calibri" w:hAnsi="Calibri"/>
          <w:sz w:val="24"/>
          <w:szCs w:val="24"/>
        </w:rPr>
        <w:tab/>
      </w:r>
      <w:r w:rsidR="00B1220B" w:rsidRPr="00F02BBC">
        <w:rPr>
          <w:rFonts w:ascii="Calibri" w:hAnsi="Calibri"/>
          <w:sz w:val="24"/>
          <w:szCs w:val="24"/>
        </w:rPr>
        <w:tab/>
      </w:r>
      <w:r w:rsidRPr="00F02BBC">
        <w:rPr>
          <w:rFonts w:ascii="Calibri" w:hAnsi="Calibri"/>
          <w:sz w:val="24"/>
          <w:szCs w:val="24"/>
        </w:rPr>
        <w:t>President’s Fellowship</w:t>
      </w:r>
      <w:r w:rsidR="00E72A15" w:rsidRPr="00F02BBC">
        <w:rPr>
          <w:rFonts w:ascii="Calibri" w:hAnsi="Calibri"/>
          <w:sz w:val="24"/>
          <w:szCs w:val="24"/>
        </w:rPr>
        <w:t>:</w:t>
      </w:r>
      <w:r w:rsidRPr="00F02BBC">
        <w:rPr>
          <w:rFonts w:ascii="Calibri" w:hAnsi="Calibri"/>
          <w:sz w:val="24"/>
          <w:szCs w:val="24"/>
        </w:rPr>
        <w:t xml:space="preserve"> Simon Fraser University  </w:t>
      </w:r>
    </w:p>
    <w:p w14:paraId="715F9790" w14:textId="77777777" w:rsidR="00FA0530" w:rsidRPr="00F02BBC" w:rsidRDefault="00FA0530" w:rsidP="00E72A15">
      <w:pPr>
        <w:pStyle w:val="BodyTextIndent"/>
        <w:numPr>
          <w:ilvl w:val="0"/>
          <w:numId w:val="0"/>
        </w:numPr>
        <w:ind w:left="360"/>
        <w:rPr>
          <w:rFonts w:ascii="Calibri" w:hAnsi="Calibri"/>
          <w:sz w:val="24"/>
          <w:szCs w:val="24"/>
        </w:rPr>
      </w:pPr>
      <w:r w:rsidRPr="00F02BBC">
        <w:rPr>
          <w:rFonts w:ascii="Calibri" w:hAnsi="Calibri"/>
          <w:sz w:val="24"/>
          <w:szCs w:val="24"/>
        </w:rPr>
        <w:t>2006</w:t>
      </w:r>
      <w:r w:rsidRPr="00F02BBC">
        <w:rPr>
          <w:rFonts w:ascii="Calibri" w:hAnsi="Calibri"/>
          <w:sz w:val="24"/>
          <w:szCs w:val="24"/>
        </w:rPr>
        <w:tab/>
      </w:r>
      <w:r w:rsidR="00B1220B" w:rsidRPr="00F02BBC">
        <w:rPr>
          <w:rFonts w:ascii="Calibri" w:hAnsi="Calibri"/>
          <w:sz w:val="24"/>
          <w:szCs w:val="24"/>
        </w:rPr>
        <w:tab/>
      </w:r>
      <w:r w:rsidRPr="00F02BBC">
        <w:rPr>
          <w:rFonts w:ascii="Calibri" w:hAnsi="Calibri"/>
          <w:sz w:val="24"/>
          <w:szCs w:val="24"/>
        </w:rPr>
        <w:t>Graduate Fellowship</w:t>
      </w:r>
      <w:r w:rsidR="00E72A15" w:rsidRPr="00F02BBC">
        <w:rPr>
          <w:rFonts w:ascii="Calibri" w:hAnsi="Calibri"/>
          <w:sz w:val="24"/>
          <w:szCs w:val="24"/>
        </w:rPr>
        <w:t>:</w:t>
      </w:r>
      <w:r w:rsidRPr="00F02BBC">
        <w:rPr>
          <w:rFonts w:ascii="Calibri" w:hAnsi="Calibri"/>
          <w:sz w:val="24"/>
          <w:szCs w:val="24"/>
        </w:rPr>
        <w:t xml:space="preserve"> Simon Fraser University  </w:t>
      </w:r>
    </w:p>
    <w:p w14:paraId="7B46586F" w14:textId="77777777" w:rsidR="00FA0530" w:rsidRPr="00F02BBC" w:rsidRDefault="00FA0530" w:rsidP="00E72A15">
      <w:pPr>
        <w:pStyle w:val="BodyTextIndent"/>
        <w:numPr>
          <w:ilvl w:val="0"/>
          <w:numId w:val="0"/>
        </w:numPr>
        <w:ind w:left="360"/>
        <w:rPr>
          <w:rFonts w:ascii="Calibri" w:hAnsi="Calibri"/>
          <w:sz w:val="24"/>
          <w:szCs w:val="24"/>
        </w:rPr>
      </w:pPr>
      <w:r w:rsidRPr="00F02BBC">
        <w:rPr>
          <w:rFonts w:ascii="Calibri" w:hAnsi="Calibri"/>
          <w:sz w:val="24"/>
          <w:szCs w:val="24"/>
        </w:rPr>
        <w:t>2005</w:t>
      </w:r>
      <w:r w:rsidR="00B1220B" w:rsidRPr="00F02BBC">
        <w:rPr>
          <w:rFonts w:ascii="Calibri" w:hAnsi="Calibri"/>
          <w:sz w:val="24"/>
          <w:szCs w:val="24"/>
        </w:rPr>
        <w:t>-2006</w:t>
      </w:r>
      <w:r w:rsidR="00B1220B" w:rsidRPr="00F02BBC">
        <w:rPr>
          <w:rFonts w:ascii="Calibri" w:hAnsi="Calibri"/>
          <w:sz w:val="24"/>
          <w:szCs w:val="24"/>
        </w:rPr>
        <w:tab/>
      </w:r>
      <w:r w:rsidRPr="00F02BBC">
        <w:rPr>
          <w:rFonts w:ascii="Calibri" w:hAnsi="Calibri"/>
          <w:sz w:val="24"/>
          <w:szCs w:val="24"/>
        </w:rPr>
        <w:tab/>
        <w:t>Doctoral Award</w:t>
      </w:r>
      <w:r w:rsidR="00E72A15" w:rsidRPr="00F02BBC">
        <w:rPr>
          <w:rFonts w:ascii="Calibri" w:hAnsi="Calibri"/>
          <w:sz w:val="24"/>
          <w:szCs w:val="24"/>
        </w:rPr>
        <w:t>:</w:t>
      </w:r>
      <w:r w:rsidRPr="00F02BBC">
        <w:rPr>
          <w:rFonts w:ascii="Calibri" w:hAnsi="Calibri"/>
          <w:sz w:val="24"/>
          <w:szCs w:val="24"/>
        </w:rPr>
        <w:t xml:space="preserve"> Canadian Institutes of Health Research</w:t>
      </w:r>
      <w:r w:rsidR="00C1747F" w:rsidRPr="00F02BBC">
        <w:rPr>
          <w:rFonts w:ascii="Calibri" w:hAnsi="Calibri"/>
          <w:sz w:val="24"/>
          <w:szCs w:val="24"/>
        </w:rPr>
        <w:t xml:space="preserve"> </w:t>
      </w:r>
    </w:p>
    <w:p w14:paraId="54BB9488" w14:textId="77777777" w:rsidR="00FA0530" w:rsidRPr="00F02BBC" w:rsidRDefault="00FA0530" w:rsidP="00E72A15">
      <w:pPr>
        <w:pStyle w:val="BodyTextIndent"/>
        <w:numPr>
          <w:ilvl w:val="0"/>
          <w:numId w:val="0"/>
        </w:numPr>
        <w:ind w:left="360"/>
        <w:rPr>
          <w:rFonts w:ascii="Calibri" w:hAnsi="Calibri"/>
          <w:sz w:val="24"/>
          <w:szCs w:val="24"/>
        </w:rPr>
      </w:pPr>
      <w:r w:rsidRPr="00F02BBC">
        <w:rPr>
          <w:rFonts w:ascii="Calibri" w:hAnsi="Calibri"/>
          <w:sz w:val="24"/>
          <w:szCs w:val="24"/>
        </w:rPr>
        <w:t>2004</w:t>
      </w:r>
      <w:r w:rsidRPr="00F02BBC">
        <w:rPr>
          <w:rFonts w:ascii="Calibri" w:hAnsi="Calibri"/>
          <w:sz w:val="24"/>
          <w:szCs w:val="24"/>
        </w:rPr>
        <w:tab/>
      </w:r>
      <w:r w:rsidR="00B1220B" w:rsidRPr="00F02BBC">
        <w:rPr>
          <w:rFonts w:ascii="Calibri" w:hAnsi="Calibri"/>
          <w:sz w:val="24"/>
          <w:szCs w:val="24"/>
        </w:rPr>
        <w:tab/>
      </w:r>
      <w:r w:rsidRPr="00F02BBC">
        <w:rPr>
          <w:rFonts w:ascii="Calibri" w:hAnsi="Calibri"/>
          <w:sz w:val="24"/>
          <w:szCs w:val="24"/>
        </w:rPr>
        <w:t>Graduate Fellowship</w:t>
      </w:r>
      <w:r w:rsidR="00E72A15" w:rsidRPr="00F02BBC">
        <w:rPr>
          <w:rFonts w:ascii="Calibri" w:hAnsi="Calibri"/>
          <w:sz w:val="24"/>
          <w:szCs w:val="24"/>
        </w:rPr>
        <w:t>:</w:t>
      </w:r>
      <w:r w:rsidRPr="00F02BBC">
        <w:rPr>
          <w:rFonts w:ascii="Calibri" w:hAnsi="Calibri"/>
          <w:sz w:val="24"/>
          <w:szCs w:val="24"/>
        </w:rPr>
        <w:t xml:space="preserve"> Simon Fraser University</w:t>
      </w:r>
      <w:r w:rsidR="00C1747F" w:rsidRPr="00F02BBC">
        <w:rPr>
          <w:rFonts w:ascii="Calibri" w:hAnsi="Calibri"/>
          <w:sz w:val="24"/>
          <w:szCs w:val="24"/>
        </w:rPr>
        <w:t xml:space="preserve"> </w:t>
      </w:r>
      <w:r w:rsidRPr="00F02BBC">
        <w:rPr>
          <w:rFonts w:ascii="Calibri" w:hAnsi="Calibri"/>
          <w:sz w:val="24"/>
          <w:szCs w:val="24"/>
        </w:rPr>
        <w:t xml:space="preserve"> </w:t>
      </w:r>
    </w:p>
    <w:p w14:paraId="55F1547D" w14:textId="77777777" w:rsidR="00FA0530" w:rsidRPr="00F02BBC" w:rsidRDefault="00FA0530" w:rsidP="00E72A15">
      <w:pPr>
        <w:pStyle w:val="BodyTextIndent"/>
        <w:numPr>
          <w:ilvl w:val="0"/>
          <w:numId w:val="0"/>
        </w:numPr>
        <w:ind w:left="360"/>
        <w:rPr>
          <w:rFonts w:ascii="Calibri" w:hAnsi="Calibri"/>
          <w:sz w:val="24"/>
          <w:szCs w:val="24"/>
        </w:rPr>
      </w:pPr>
      <w:r w:rsidRPr="00F02BBC">
        <w:rPr>
          <w:rFonts w:ascii="Calibri" w:hAnsi="Calibri"/>
          <w:sz w:val="24"/>
          <w:szCs w:val="24"/>
        </w:rPr>
        <w:t>1998</w:t>
      </w:r>
      <w:r w:rsidRPr="00F02BBC">
        <w:rPr>
          <w:rFonts w:ascii="Calibri" w:hAnsi="Calibri"/>
          <w:sz w:val="24"/>
          <w:szCs w:val="24"/>
        </w:rPr>
        <w:tab/>
      </w:r>
      <w:r w:rsidR="00B1220B" w:rsidRPr="00F02BBC">
        <w:rPr>
          <w:rFonts w:ascii="Calibri" w:hAnsi="Calibri"/>
          <w:sz w:val="24"/>
          <w:szCs w:val="24"/>
        </w:rPr>
        <w:tab/>
      </w:r>
      <w:r w:rsidRPr="00F02BBC">
        <w:rPr>
          <w:rFonts w:ascii="Calibri" w:hAnsi="Calibri"/>
          <w:sz w:val="24"/>
          <w:szCs w:val="24"/>
        </w:rPr>
        <w:t>Open Scholarship</w:t>
      </w:r>
      <w:r w:rsidR="00E72A15" w:rsidRPr="00F02BBC">
        <w:rPr>
          <w:rFonts w:ascii="Calibri" w:hAnsi="Calibri"/>
          <w:sz w:val="24"/>
          <w:szCs w:val="24"/>
        </w:rPr>
        <w:t>:</w:t>
      </w:r>
      <w:r w:rsidRPr="00F02BBC">
        <w:rPr>
          <w:rFonts w:ascii="Calibri" w:hAnsi="Calibri"/>
          <w:sz w:val="24"/>
          <w:szCs w:val="24"/>
        </w:rPr>
        <w:t xml:space="preserve"> Simon Fraser University</w:t>
      </w:r>
      <w:r w:rsidR="00C1747F" w:rsidRPr="00F02BBC">
        <w:rPr>
          <w:rFonts w:ascii="Calibri" w:hAnsi="Calibri"/>
          <w:sz w:val="24"/>
          <w:szCs w:val="24"/>
        </w:rPr>
        <w:t xml:space="preserve"> </w:t>
      </w:r>
      <w:r w:rsidRPr="00F02BBC">
        <w:rPr>
          <w:rFonts w:ascii="Calibri" w:hAnsi="Calibri"/>
          <w:sz w:val="24"/>
          <w:szCs w:val="24"/>
        </w:rPr>
        <w:t xml:space="preserve"> </w:t>
      </w:r>
    </w:p>
    <w:p w14:paraId="264311E8" w14:textId="77777777" w:rsidR="00FA0530" w:rsidRPr="00F02BBC" w:rsidRDefault="00FA0530" w:rsidP="00E72A15">
      <w:pPr>
        <w:pStyle w:val="BodyTextIndent"/>
        <w:numPr>
          <w:ilvl w:val="0"/>
          <w:numId w:val="0"/>
        </w:numPr>
        <w:ind w:left="360"/>
        <w:rPr>
          <w:rFonts w:ascii="Calibri" w:hAnsi="Calibri"/>
          <w:sz w:val="24"/>
          <w:szCs w:val="24"/>
        </w:rPr>
      </w:pPr>
      <w:r w:rsidRPr="00F02BBC">
        <w:rPr>
          <w:rFonts w:ascii="Calibri" w:hAnsi="Calibri"/>
          <w:sz w:val="24"/>
          <w:szCs w:val="24"/>
        </w:rPr>
        <w:t>1997</w:t>
      </w:r>
      <w:r w:rsidR="00B1220B" w:rsidRPr="00F02BBC">
        <w:rPr>
          <w:rFonts w:ascii="Calibri" w:hAnsi="Calibri"/>
          <w:sz w:val="24"/>
          <w:szCs w:val="24"/>
        </w:rPr>
        <w:t>-1999</w:t>
      </w:r>
      <w:r w:rsidR="00B1220B" w:rsidRPr="00F02BBC">
        <w:rPr>
          <w:rFonts w:ascii="Calibri" w:hAnsi="Calibri"/>
          <w:sz w:val="24"/>
          <w:szCs w:val="24"/>
        </w:rPr>
        <w:tab/>
      </w:r>
      <w:r w:rsidRPr="00F02BBC">
        <w:rPr>
          <w:rFonts w:ascii="Calibri" w:hAnsi="Calibri"/>
          <w:sz w:val="24"/>
          <w:szCs w:val="24"/>
        </w:rPr>
        <w:tab/>
        <w:t>Summit</w:t>
      </w:r>
      <w:r w:rsidR="00E72A15" w:rsidRPr="00F02BBC">
        <w:rPr>
          <w:rFonts w:ascii="Calibri" w:hAnsi="Calibri"/>
          <w:sz w:val="24"/>
          <w:szCs w:val="24"/>
        </w:rPr>
        <w:t xml:space="preserve"> Entrance Scholarship:</w:t>
      </w:r>
      <w:r w:rsidRPr="00F02BBC">
        <w:rPr>
          <w:rFonts w:ascii="Calibri" w:hAnsi="Calibri"/>
          <w:sz w:val="24"/>
          <w:szCs w:val="24"/>
        </w:rPr>
        <w:t xml:space="preserve"> Simon Fraser University</w:t>
      </w:r>
      <w:r w:rsidR="00C1747F" w:rsidRPr="00F02BBC">
        <w:rPr>
          <w:rFonts w:ascii="Calibri" w:hAnsi="Calibri"/>
          <w:sz w:val="24"/>
          <w:szCs w:val="24"/>
        </w:rPr>
        <w:t xml:space="preserve"> </w:t>
      </w:r>
    </w:p>
    <w:p w14:paraId="7612CA98" w14:textId="77777777" w:rsidR="00E72A15" w:rsidRDefault="00FA0530" w:rsidP="009B1F48">
      <w:pPr>
        <w:pStyle w:val="BodyTextIndent"/>
        <w:numPr>
          <w:ilvl w:val="0"/>
          <w:numId w:val="0"/>
        </w:numPr>
        <w:ind w:left="2160" w:hanging="1800"/>
        <w:rPr>
          <w:rFonts w:ascii="Calibri" w:hAnsi="Calibri"/>
          <w:sz w:val="24"/>
          <w:szCs w:val="24"/>
        </w:rPr>
      </w:pPr>
      <w:r w:rsidRPr="009B1F48">
        <w:rPr>
          <w:rFonts w:ascii="Calibri" w:hAnsi="Calibri"/>
          <w:sz w:val="24"/>
          <w:szCs w:val="24"/>
        </w:rPr>
        <w:t>1995</w:t>
      </w:r>
      <w:r w:rsidR="00B1220B" w:rsidRPr="009B1F48">
        <w:rPr>
          <w:rFonts w:ascii="Calibri" w:hAnsi="Calibri"/>
          <w:sz w:val="24"/>
          <w:szCs w:val="24"/>
        </w:rPr>
        <w:t>-1997</w:t>
      </w:r>
      <w:r w:rsidR="00B1220B" w:rsidRPr="009B1F48">
        <w:rPr>
          <w:rFonts w:ascii="Calibri" w:hAnsi="Calibri"/>
          <w:sz w:val="24"/>
          <w:szCs w:val="24"/>
        </w:rPr>
        <w:tab/>
      </w:r>
      <w:r w:rsidRPr="009B1F48">
        <w:rPr>
          <w:rFonts w:ascii="Calibri" w:hAnsi="Calibri"/>
          <w:sz w:val="24"/>
          <w:szCs w:val="24"/>
        </w:rPr>
        <w:t>United World College Scholarship</w:t>
      </w:r>
      <w:r w:rsidR="00E72A15" w:rsidRPr="009B1F48">
        <w:rPr>
          <w:rFonts w:ascii="Calibri" w:hAnsi="Calibri"/>
          <w:sz w:val="24"/>
          <w:szCs w:val="24"/>
        </w:rPr>
        <w:t>:</w:t>
      </w:r>
      <w:r w:rsidRPr="009B1F48">
        <w:rPr>
          <w:rFonts w:ascii="Calibri" w:hAnsi="Calibri"/>
          <w:sz w:val="24"/>
          <w:szCs w:val="24"/>
        </w:rPr>
        <w:t xml:space="preserve"> L</w:t>
      </w:r>
      <w:r w:rsidR="00E72A15" w:rsidRPr="009B1F48">
        <w:rPr>
          <w:rFonts w:ascii="Calibri" w:hAnsi="Calibri"/>
          <w:sz w:val="24"/>
          <w:szCs w:val="24"/>
        </w:rPr>
        <w:t>ester</w:t>
      </w:r>
      <w:r w:rsidRPr="009B1F48">
        <w:rPr>
          <w:rFonts w:ascii="Calibri" w:hAnsi="Calibri"/>
          <w:sz w:val="24"/>
          <w:szCs w:val="24"/>
        </w:rPr>
        <w:t xml:space="preserve"> B. Pearson College </w:t>
      </w:r>
      <w:r w:rsidR="00E72A15" w:rsidRPr="009B1F48">
        <w:rPr>
          <w:rFonts w:ascii="Calibri" w:hAnsi="Calibri"/>
          <w:sz w:val="24"/>
          <w:szCs w:val="24"/>
        </w:rPr>
        <w:t>of the Pacific</w:t>
      </w:r>
    </w:p>
    <w:p w14:paraId="49F316D7" w14:textId="77777777" w:rsidR="009B1F48" w:rsidRPr="009B1F48" w:rsidRDefault="009B1F48" w:rsidP="009B1F48">
      <w:pPr>
        <w:pStyle w:val="BodyTextIndent"/>
        <w:numPr>
          <w:ilvl w:val="0"/>
          <w:numId w:val="0"/>
        </w:numPr>
        <w:ind w:left="2160" w:hanging="1800"/>
        <w:rPr>
          <w:rFonts w:ascii="Calibri" w:hAnsi="Calibri"/>
          <w:sz w:val="24"/>
          <w:szCs w:val="24"/>
        </w:rPr>
      </w:pPr>
    </w:p>
    <w:p w14:paraId="1AB519A9" w14:textId="79B9B212" w:rsidR="00FA0530" w:rsidRDefault="00FA0530" w:rsidP="007219DF">
      <w:pPr>
        <w:pStyle w:val="Heading1"/>
        <w:rPr>
          <w:rFonts w:ascii="Calibri" w:hAnsi="Calibri"/>
          <w:sz w:val="28"/>
          <w:szCs w:val="28"/>
        </w:rPr>
      </w:pPr>
      <w:r w:rsidRPr="0026206F">
        <w:rPr>
          <w:rFonts w:ascii="Calibri" w:hAnsi="Calibri"/>
          <w:sz w:val="28"/>
          <w:szCs w:val="28"/>
        </w:rPr>
        <w:t>PUBLICATIONS</w:t>
      </w:r>
    </w:p>
    <w:p w14:paraId="63F14344" w14:textId="77777777" w:rsidR="00546346" w:rsidRPr="00546346" w:rsidRDefault="00546346" w:rsidP="00546346"/>
    <w:p w14:paraId="74D064D8" w14:textId="0D5B3190" w:rsidR="00546346" w:rsidRPr="00546346" w:rsidRDefault="00546346" w:rsidP="00546346">
      <w:pPr>
        <w:ind w:left="720"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36</w:t>
      </w:r>
      <w:r w:rsidRPr="0004134F">
        <w:rPr>
          <w:rFonts w:ascii="Calibri" w:hAnsi="Calibri" w:cs="Calibri"/>
        </w:rPr>
        <w:tab/>
      </w:r>
      <w:r>
        <w:rPr>
          <w:rFonts w:ascii="Calibri" w:hAnsi="Calibri" w:cs="Calibri"/>
        </w:rPr>
        <w:t>Yan, L.</w:t>
      </w:r>
      <w:r w:rsidR="006611C6">
        <w:rPr>
          <w:rFonts w:ascii="Calibri" w:hAnsi="Calibri" w:cs="Calibri"/>
        </w:rPr>
        <w:t>L.</w:t>
      </w:r>
      <w:r>
        <w:rPr>
          <w:rFonts w:ascii="Calibri" w:hAnsi="Calibri" w:cs="Calibri"/>
        </w:rPr>
        <w:t xml:space="preserve"> and </w:t>
      </w:r>
      <w:r>
        <w:rPr>
          <w:rFonts w:ascii="Calibri" w:hAnsi="Calibri" w:cs="Calibri"/>
          <w:b/>
          <w:bCs/>
        </w:rPr>
        <w:t xml:space="preserve">Zaher, H.S. </w:t>
      </w:r>
      <w:r>
        <w:rPr>
          <w:rFonts w:ascii="Calibri" w:hAnsi="Calibri" w:cs="Calibri"/>
        </w:rPr>
        <w:t>(202</w:t>
      </w:r>
      <w:r w:rsidR="001D650F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) </w:t>
      </w:r>
      <w:r>
        <w:rPr>
          <w:rFonts w:ascii="Calibri" w:hAnsi="Calibri" w:cs="Calibri"/>
          <w:b/>
          <w:bCs/>
        </w:rPr>
        <w:t>“</w:t>
      </w:r>
      <w:r w:rsidR="006611C6" w:rsidRPr="006611C6">
        <w:rPr>
          <w:rFonts w:ascii="Calibri" w:hAnsi="Calibri" w:cs="Calibri"/>
        </w:rPr>
        <w:t>Ribosome-quality control antagonizes the activation of the integrated-stress response on colliding ribosomes</w:t>
      </w:r>
      <w:r>
        <w:rPr>
          <w:rFonts w:ascii="Calibri" w:hAnsi="Calibri" w:cs="Calibri"/>
        </w:rPr>
        <w:t xml:space="preserve">” </w:t>
      </w:r>
      <w:r w:rsidR="006611C6">
        <w:rPr>
          <w:rFonts w:ascii="Calibri" w:hAnsi="Calibri" w:cs="Calibri"/>
          <w:i/>
          <w:iCs/>
        </w:rPr>
        <w:t>Mol. Cell</w:t>
      </w:r>
      <w:r w:rsidR="001D650F" w:rsidRPr="001D650F">
        <w:rPr>
          <w:rFonts w:ascii="Calibri" w:hAnsi="Calibri" w:cs="Calibri"/>
          <w:b/>
          <w:bCs/>
          <w:i/>
          <w:iCs/>
        </w:rPr>
        <w:t xml:space="preserve">, </w:t>
      </w:r>
      <w:r w:rsidR="001D650F" w:rsidRPr="001D650F">
        <w:rPr>
          <w:rFonts w:ascii="Calibri" w:hAnsi="Calibri" w:cs="Calibri"/>
          <w:b/>
          <w:bCs/>
        </w:rPr>
        <w:t>in press</w:t>
      </w:r>
      <w:r w:rsidR="001D650F">
        <w:rPr>
          <w:rFonts w:ascii="Calibri" w:hAnsi="Calibri" w:cs="Calibri"/>
        </w:rPr>
        <w:t>.</w:t>
      </w:r>
    </w:p>
    <w:p w14:paraId="6972D132" w14:textId="77777777" w:rsidR="00546346" w:rsidRDefault="00546346" w:rsidP="00546346">
      <w:pPr>
        <w:rPr>
          <w:rFonts w:ascii="Calibri" w:hAnsi="Calibri" w:cs="Calibri"/>
        </w:rPr>
      </w:pPr>
    </w:p>
    <w:p w14:paraId="66D93157" w14:textId="60B3A858" w:rsidR="00396FFE" w:rsidRPr="00546346" w:rsidRDefault="00396FFE" w:rsidP="00546346">
      <w:pPr>
        <w:ind w:left="720"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3</w:t>
      </w:r>
      <w:r w:rsidR="006611C6">
        <w:rPr>
          <w:rFonts w:ascii="Calibri" w:hAnsi="Calibri" w:cs="Calibri"/>
        </w:rPr>
        <w:t>5</w:t>
      </w:r>
      <w:r w:rsidRPr="0004134F">
        <w:rPr>
          <w:rFonts w:ascii="Calibri" w:hAnsi="Calibri" w:cs="Calibri"/>
        </w:rPr>
        <w:tab/>
        <w:t xml:space="preserve">Thomas, E.N., </w:t>
      </w:r>
      <w:r w:rsidR="00546346">
        <w:rPr>
          <w:rFonts w:ascii="Calibri" w:hAnsi="Calibri" w:cs="Calibri"/>
        </w:rPr>
        <w:t xml:space="preserve">Kim, K.Q. </w:t>
      </w:r>
      <w:r w:rsidRPr="00396FFE">
        <w:rPr>
          <w:rFonts w:ascii="Calibri" w:hAnsi="Calibri" w:cs="Calibri"/>
        </w:rPr>
        <w:t>McHugh</w:t>
      </w:r>
      <w:r>
        <w:rPr>
          <w:rFonts w:ascii="Calibri" w:hAnsi="Calibri" w:cs="Calibri"/>
        </w:rPr>
        <w:t xml:space="preserve">, E.P., </w:t>
      </w:r>
      <w:proofErr w:type="spellStart"/>
      <w:r w:rsidRPr="00396FFE">
        <w:rPr>
          <w:rFonts w:ascii="Calibri" w:hAnsi="Calibri" w:cs="Calibri"/>
        </w:rPr>
        <w:t>Marcinkiewicz</w:t>
      </w:r>
      <w:proofErr w:type="spellEnd"/>
      <w:r>
        <w:rPr>
          <w:rFonts w:ascii="Calibri" w:hAnsi="Calibri" w:cs="Calibri"/>
        </w:rPr>
        <w:t xml:space="preserve">, T. and </w:t>
      </w:r>
      <w:r>
        <w:rPr>
          <w:rFonts w:ascii="Calibri" w:hAnsi="Calibri" w:cs="Calibri"/>
          <w:b/>
          <w:bCs/>
        </w:rPr>
        <w:t xml:space="preserve">Zaher, H.S. </w:t>
      </w:r>
      <w:r w:rsidR="00546346">
        <w:rPr>
          <w:rFonts w:ascii="Calibri" w:hAnsi="Calibri" w:cs="Calibri"/>
        </w:rPr>
        <w:t xml:space="preserve">(2020) </w:t>
      </w:r>
      <w:r>
        <w:rPr>
          <w:rFonts w:ascii="Calibri" w:hAnsi="Calibri" w:cs="Calibri"/>
          <w:b/>
          <w:bCs/>
        </w:rPr>
        <w:t>“</w:t>
      </w:r>
      <w:r w:rsidRPr="00396FFE">
        <w:rPr>
          <w:rFonts w:ascii="Calibri" w:hAnsi="Calibri" w:cs="Calibri"/>
        </w:rPr>
        <w:t xml:space="preserve">Alkylative damage of mRNA leads to ribosome stalling and rescue by </w:t>
      </w:r>
      <w:r w:rsidRPr="00396FFE">
        <w:rPr>
          <w:rFonts w:ascii="Calibri" w:hAnsi="Calibri" w:cs="Calibri"/>
          <w:i/>
          <w:iCs/>
        </w:rPr>
        <w:t>trans</w:t>
      </w:r>
      <w:r w:rsidRPr="00396FFE">
        <w:rPr>
          <w:rFonts w:ascii="Calibri" w:hAnsi="Calibri" w:cs="Calibri"/>
        </w:rPr>
        <w:t>-translation in bacteria</w:t>
      </w:r>
      <w:r>
        <w:rPr>
          <w:rFonts w:ascii="Calibri" w:hAnsi="Calibri" w:cs="Calibri"/>
        </w:rPr>
        <w:t xml:space="preserve">” </w:t>
      </w:r>
      <w:proofErr w:type="spellStart"/>
      <w:r w:rsidR="00546346">
        <w:rPr>
          <w:rFonts w:ascii="Calibri" w:hAnsi="Calibri" w:cs="Calibri"/>
          <w:i/>
          <w:iCs/>
        </w:rPr>
        <w:t>eLife</w:t>
      </w:r>
      <w:proofErr w:type="spellEnd"/>
      <w:r w:rsidR="00546346">
        <w:rPr>
          <w:rFonts w:ascii="Calibri" w:hAnsi="Calibri" w:cs="Calibri"/>
        </w:rPr>
        <w:t xml:space="preserve">, </w:t>
      </w:r>
      <w:r w:rsidR="00546346">
        <w:rPr>
          <w:rFonts w:ascii="Calibri" w:hAnsi="Calibri" w:cs="Calibri"/>
          <w:b/>
          <w:bCs/>
        </w:rPr>
        <w:t>accepted.</w:t>
      </w:r>
    </w:p>
    <w:p w14:paraId="110DEB1D" w14:textId="0E9CDDAF" w:rsidR="005F67EF" w:rsidRDefault="005F67EF" w:rsidP="00396FFE">
      <w:pPr>
        <w:ind w:left="720" w:hanging="360"/>
        <w:rPr>
          <w:rFonts w:ascii="Calibri" w:hAnsi="Calibri" w:cs="Calibri"/>
          <w:b/>
          <w:bCs/>
        </w:rPr>
      </w:pPr>
    </w:p>
    <w:p w14:paraId="32F1476F" w14:textId="56A5F7C0" w:rsidR="005F67EF" w:rsidRPr="005F67EF" w:rsidRDefault="005F67EF" w:rsidP="00323B70">
      <w:pPr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6611C6">
        <w:rPr>
          <w:rFonts w:ascii="Calibri" w:hAnsi="Calibri" w:cs="Calibri"/>
        </w:rPr>
        <w:t>4</w:t>
      </w:r>
      <w:r>
        <w:rPr>
          <w:rFonts w:ascii="Calibri" w:hAnsi="Calibri" w:cs="Calibri"/>
        </w:rPr>
        <w:tab/>
      </w:r>
      <w:r w:rsidR="00323B70" w:rsidRPr="0004134F">
        <w:rPr>
          <w:rFonts w:ascii="Calibri" w:hAnsi="Calibri" w:cs="Calibri"/>
        </w:rPr>
        <w:t xml:space="preserve">Verma, M.*, Junhong Choi, J.*, Cottrell, K.A.*, </w:t>
      </w:r>
      <w:proofErr w:type="spellStart"/>
      <w:r w:rsidR="00323B70" w:rsidRPr="0004134F">
        <w:rPr>
          <w:rFonts w:ascii="Calibri" w:hAnsi="Calibri" w:cs="Calibri"/>
        </w:rPr>
        <w:t>Lavagnino</w:t>
      </w:r>
      <w:proofErr w:type="spellEnd"/>
      <w:r w:rsidR="00323B70" w:rsidRPr="0004134F">
        <w:rPr>
          <w:rFonts w:ascii="Calibri" w:hAnsi="Calibri" w:cs="Calibri"/>
        </w:rPr>
        <w:t>, Z., Thomas, E.N., Pavlovic-</w:t>
      </w:r>
      <w:proofErr w:type="spellStart"/>
      <w:r w:rsidR="00323B70" w:rsidRPr="0004134F">
        <w:rPr>
          <w:rFonts w:ascii="Calibri" w:hAnsi="Calibri" w:cs="Calibri"/>
        </w:rPr>
        <w:t>Djuranovic</w:t>
      </w:r>
      <w:proofErr w:type="spellEnd"/>
      <w:r w:rsidR="00323B70" w:rsidRPr="0004134F">
        <w:rPr>
          <w:rFonts w:ascii="Calibri" w:hAnsi="Calibri" w:cs="Calibri"/>
        </w:rPr>
        <w:t xml:space="preserve">, S., Pawel Szczesny, P., Piston, D.W., </w:t>
      </w:r>
      <w:r w:rsidR="00323B70" w:rsidRPr="0004134F">
        <w:rPr>
          <w:rFonts w:ascii="Calibri" w:hAnsi="Calibri" w:cs="Calibri"/>
          <w:b/>
        </w:rPr>
        <w:t>Zaher, H.</w:t>
      </w:r>
      <w:r w:rsidR="00323B70">
        <w:rPr>
          <w:rFonts w:ascii="Calibri" w:hAnsi="Calibri" w:cs="Calibri"/>
          <w:b/>
        </w:rPr>
        <w:t>S.</w:t>
      </w:r>
      <w:r w:rsidR="00323B70" w:rsidRPr="0004134F">
        <w:rPr>
          <w:rFonts w:ascii="Calibri" w:hAnsi="Calibri" w:cs="Calibri"/>
        </w:rPr>
        <w:t xml:space="preserve">, Puglisi, J.D. and </w:t>
      </w:r>
      <w:proofErr w:type="spellStart"/>
      <w:r w:rsidR="00323B70" w:rsidRPr="0004134F">
        <w:rPr>
          <w:rFonts w:ascii="Calibri" w:hAnsi="Calibri" w:cs="Calibri"/>
        </w:rPr>
        <w:t>Djuranovic</w:t>
      </w:r>
      <w:proofErr w:type="spellEnd"/>
      <w:r w:rsidR="00323B70" w:rsidRPr="0004134F">
        <w:rPr>
          <w:rFonts w:ascii="Calibri" w:hAnsi="Calibri" w:cs="Calibri"/>
        </w:rPr>
        <w:t>, S.</w:t>
      </w:r>
      <w:r w:rsidR="00323B70">
        <w:rPr>
          <w:rFonts w:ascii="Calibri" w:hAnsi="Calibri" w:cs="Calibri"/>
        </w:rPr>
        <w:t xml:space="preserve"> (2019)</w:t>
      </w:r>
      <w:r w:rsidR="00323B70" w:rsidRPr="0004134F">
        <w:rPr>
          <w:rFonts w:ascii="Calibri" w:hAnsi="Calibri" w:cs="Calibri"/>
        </w:rPr>
        <w:t xml:space="preserve"> </w:t>
      </w:r>
      <w:r w:rsidR="00323B70">
        <w:rPr>
          <w:rFonts w:ascii="Calibri" w:hAnsi="Calibri" w:cs="Calibri"/>
        </w:rPr>
        <w:t>“</w:t>
      </w:r>
      <w:r w:rsidR="00323B70" w:rsidRPr="0004134F">
        <w:rPr>
          <w:rFonts w:ascii="Calibri" w:hAnsi="Calibri" w:cs="Calibri"/>
        </w:rPr>
        <w:t>Short translational ramp determines efficiency of protein synthesis”</w:t>
      </w:r>
      <w:r w:rsidR="00323B70">
        <w:rPr>
          <w:rFonts w:ascii="Calibri" w:hAnsi="Calibri" w:cs="Calibri"/>
        </w:rPr>
        <w:t xml:space="preserve"> </w:t>
      </w:r>
      <w:r w:rsidR="00323B70" w:rsidRPr="00323B70">
        <w:rPr>
          <w:rFonts w:ascii="Calibri" w:hAnsi="Calibri" w:cs="Calibri"/>
          <w:i/>
          <w:iCs/>
        </w:rPr>
        <w:t xml:space="preserve">Nat </w:t>
      </w:r>
      <w:proofErr w:type="spellStart"/>
      <w:r w:rsidR="00323B70" w:rsidRPr="00323B70">
        <w:rPr>
          <w:rFonts w:ascii="Calibri" w:hAnsi="Calibri" w:cs="Calibri"/>
          <w:i/>
          <w:iCs/>
        </w:rPr>
        <w:t>Commun</w:t>
      </w:r>
      <w:proofErr w:type="spellEnd"/>
      <w:r w:rsidR="00323B70" w:rsidRPr="00323B70">
        <w:rPr>
          <w:rFonts w:ascii="Calibri" w:hAnsi="Calibri" w:cs="Calibri"/>
        </w:rPr>
        <w:t xml:space="preserve">. </w:t>
      </w:r>
      <w:r w:rsidR="00323B70" w:rsidRPr="00323B70">
        <w:rPr>
          <w:rFonts w:ascii="Calibri" w:hAnsi="Calibri" w:cs="Calibri"/>
          <w:b/>
          <w:bCs/>
        </w:rPr>
        <w:t>10</w:t>
      </w:r>
      <w:r w:rsidR="00323B70" w:rsidRPr="00323B70">
        <w:rPr>
          <w:rFonts w:ascii="Calibri" w:hAnsi="Calibri" w:cs="Calibri"/>
        </w:rPr>
        <w:t>(1):5774</w:t>
      </w:r>
    </w:p>
    <w:p w14:paraId="1CFC1EF2" w14:textId="77777777" w:rsidR="00396FFE" w:rsidRDefault="00396FFE" w:rsidP="00396FFE">
      <w:pPr>
        <w:rPr>
          <w:rFonts w:ascii="Calibri" w:hAnsi="Calibri" w:cs="Calibri"/>
        </w:rPr>
      </w:pPr>
    </w:p>
    <w:p w14:paraId="3DDAA0FE" w14:textId="74FB2C10" w:rsidR="00025B51" w:rsidRPr="0004134F" w:rsidRDefault="00396FFE" w:rsidP="00025B51">
      <w:pPr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6611C6">
        <w:rPr>
          <w:rFonts w:ascii="Calibri" w:hAnsi="Calibri" w:cs="Calibri"/>
        </w:rPr>
        <w:t>3</w:t>
      </w:r>
      <w:r w:rsidR="00025B51" w:rsidRPr="0004134F">
        <w:rPr>
          <w:rFonts w:ascii="Calibri" w:hAnsi="Calibri" w:cs="Calibri"/>
        </w:rPr>
        <w:tab/>
      </w:r>
      <w:r w:rsidR="005F67EF" w:rsidRPr="005F67EF">
        <w:rPr>
          <w:rFonts w:ascii="Calibri" w:hAnsi="Calibri" w:cs="Calibri"/>
        </w:rPr>
        <w:t xml:space="preserve">Yan, L.L., Simms, C.L., McLoughlin, F., </w:t>
      </w:r>
      <w:proofErr w:type="spellStart"/>
      <w:r w:rsidR="005F67EF" w:rsidRPr="005F67EF">
        <w:rPr>
          <w:rFonts w:ascii="Calibri" w:hAnsi="Calibri" w:cs="Calibri"/>
        </w:rPr>
        <w:t>Vierstra</w:t>
      </w:r>
      <w:proofErr w:type="spellEnd"/>
      <w:r w:rsidR="005F67EF" w:rsidRPr="005F67EF">
        <w:rPr>
          <w:rFonts w:ascii="Calibri" w:hAnsi="Calibri" w:cs="Calibri"/>
        </w:rPr>
        <w:t xml:space="preserve">, R.D. and </w:t>
      </w:r>
      <w:r w:rsidR="005F67EF" w:rsidRPr="005F67EF">
        <w:rPr>
          <w:rFonts w:ascii="Calibri" w:hAnsi="Calibri" w:cs="Calibri"/>
          <w:b/>
          <w:bCs/>
        </w:rPr>
        <w:t>Zaher, H.S.</w:t>
      </w:r>
      <w:r w:rsidR="005F67EF" w:rsidRPr="005F67EF">
        <w:rPr>
          <w:rFonts w:ascii="Calibri" w:hAnsi="Calibri" w:cs="Calibri"/>
        </w:rPr>
        <w:t xml:space="preserve"> (2019) “Oxidation and alkylation stresses activate ribosome-quality control”. </w:t>
      </w:r>
      <w:r w:rsidR="005F67EF" w:rsidRPr="005F67EF">
        <w:rPr>
          <w:rFonts w:ascii="Calibri" w:hAnsi="Calibri" w:cs="Calibri"/>
          <w:i/>
          <w:iCs/>
        </w:rPr>
        <w:t>Nat Comm.</w:t>
      </w:r>
      <w:r w:rsidR="005F67EF" w:rsidRPr="005F67EF">
        <w:rPr>
          <w:rFonts w:ascii="Calibri" w:hAnsi="Calibri" w:cs="Calibri"/>
        </w:rPr>
        <w:t xml:space="preserve"> </w:t>
      </w:r>
      <w:r w:rsidR="005F67EF" w:rsidRPr="005F67EF">
        <w:rPr>
          <w:rFonts w:ascii="Calibri" w:hAnsi="Calibri" w:cs="Calibri"/>
          <w:b/>
          <w:bCs/>
        </w:rPr>
        <w:t>10</w:t>
      </w:r>
      <w:r w:rsidR="005F67EF" w:rsidRPr="005F67EF">
        <w:rPr>
          <w:rFonts w:ascii="Calibri" w:hAnsi="Calibri" w:cs="Calibri"/>
        </w:rPr>
        <w:t>(1):5611</w:t>
      </w:r>
    </w:p>
    <w:p w14:paraId="3518632E" w14:textId="03A1B4A8" w:rsidR="00025B51" w:rsidRDefault="00025B51" w:rsidP="005F67EF">
      <w:pPr>
        <w:rPr>
          <w:rFonts w:ascii="Calibri" w:hAnsi="Calibri" w:cs="Calibri"/>
        </w:rPr>
      </w:pPr>
    </w:p>
    <w:p w14:paraId="371861B8" w14:textId="6EEA0DAD" w:rsidR="0004134F" w:rsidRPr="00A835B4" w:rsidRDefault="00396FFE" w:rsidP="00A835B4">
      <w:pPr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32</w:t>
      </w:r>
      <w:r w:rsidR="0004134F" w:rsidRPr="0004134F">
        <w:rPr>
          <w:rFonts w:ascii="Calibri" w:hAnsi="Calibri" w:cs="Calibri"/>
        </w:rPr>
        <w:tab/>
      </w:r>
      <w:r w:rsidR="005F67EF" w:rsidRPr="005F67EF">
        <w:rPr>
          <w:rFonts w:ascii="Calibri" w:hAnsi="Calibri" w:cs="Calibri"/>
        </w:rPr>
        <w:t xml:space="preserve">Thomas E.N., Simms C.L., </w:t>
      </w:r>
      <w:proofErr w:type="spellStart"/>
      <w:r w:rsidR="005F67EF" w:rsidRPr="005F67EF">
        <w:rPr>
          <w:rFonts w:ascii="Calibri" w:hAnsi="Calibri" w:cs="Calibri"/>
        </w:rPr>
        <w:t>Keedy</w:t>
      </w:r>
      <w:proofErr w:type="spellEnd"/>
      <w:r w:rsidR="005F67EF" w:rsidRPr="005F67EF">
        <w:rPr>
          <w:rFonts w:ascii="Calibri" w:hAnsi="Calibri" w:cs="Calibri"/>
        </w:rPr>
        <w:t xml:space="preserve"> H.E. and </w:t>
      </w:r>
      <w:r w:rsidR="005F67EF" w:rsidRPr="005F67EF">
        <w:rPr>
          <w:rFonts w:ascii="Calibri" w:hAnsi="Calibri" w:cs="Calibri"/>
          <w:b/>
          <w:bCs/>
        </w:rPr>
        <w:t>Zaher H.S.</w:t>
      </w:r>
      <w:r w:rsidR="005F67EF" w:rsidRPr="005F67EF">
        <w:rPr>
          <w:rFonts w:ascii="Calibri" w:hAnsi="Calibri" w:cs="Calibri"/>
        </w:rPr>
        <w:t xml:space="preserve"> (2019) “Insights into the base-pairing preferences of 8-oxoguanosine on the ribosome” </w:t>
      </w:r>
      <w:r w:rsidR="005F67EF" w:rsidRPr="005F67EF">
        <w:rPr>
          <w:rFonts w:ascii="Calibri" w:hAnsi="Calibri" w:cs="Calibri"/>
          <w:i/>
          <w:iCs/>
        </w:rPr>
        <w:t>Nucleic Acids Res</w:t>
      </w:r>
      <w:r w:rsidR="005F67EF" w:rsidRPr="005F67EF">
        <w:rPr>
          <w:rFonts w:ascii="Calibri" w:hAnsi="Calibri" w:cs="Calibri"/>
        </w:rPr>
        <w:t xml:space="preserve">, </w:t>
      </w:r>
      <w:r w:rsidR="005F67EF" w:rsidRPr="005F67EF">
        <w:rPr>
          <w:rFonts w:ascii="Calibri" w:hAnsi="Calibri" w:cs="Calibri"/>
          <w:b/>
          <w:bCs/>
        </w:rPr>
        <w:t>47</w:t>
      </w:r>
      <w:r w:rsidR="005F67EF" w:rsidRPr="005F67EF">
        <w:rPr>
          <w:rFonts w:ascii="Calibri" w:hAnsi="Calibri" w:cs="Calibri"/>
        </w:rPr>
        <w:t>(18):9857-9870.</w:t>
      </w:r>
    </w:p>
    <w:p w14:paraId="3079963E" w14:textId="77777777" w:rsidR="0004134F" w:rsidRPr="0004134F" w:rsidRDefault="0004134F" w:rsidP="00A835B4">
      <w:pPr>
        <w:rPr>
          <w:rFonts w:ascii="Calibri" w:hAnsi="Calibri" w:cs="Calibri"/>
        </w:rPr>
      </w:pPr>
    </w:p>
    <w:p w14:paraId="74826BB1" w14:textId="679B2AEC" w:rsid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31</w:t>
      </w:r>
      <w:r w:rsidRPr="0004134F">
        <w:rPr>
          <w:rFonts w:ascii="Calibri" w:hAnsi="Calibri" w:cs="Calibri"/>
        </w:rPr>
        <w:tab/>
        <w:t xml:space="preserve">Yan, L.L. and </w:t>
      </w:r>
      <w:r w:rsidRPr="0004134F">
        <w:rPr>
          <w:rFonts w:ascii="Calibri" w:hAnsi="Calibri" w:cs="Calibri"/>
          <w:b/>
        </w:rPr>
        <w:t>Zaher H.S.</w:t>
      </w:r>
      <w:r w:rsidRPr="0004134F">
        <w:rPr>
          <w:rFonts w:ascii="Calibri" w:hAnsi="Calibri" w:cs="Calibri"/>
        </w:rPr>
        <w:t xml:space="preserve"> </w:t>
      </w:r>
      <w:r w:rsidR="00A835B4">
        <w:rPr>
          <w:rFonts w:ascii="Calibri" w:hAnsi="Calibri" w:cs="Calibri"/>
        </w:rPr>
        <w:t xml:space="preserve">(2019) </w:t>
      </w:r>
      <w:r w:rsidRPr="0004134F">
        <w:rPr>
          <w:rFonts w:ascii="Calibri" w:hAnsi="Calibri" w:cs="Calibri"/>
        </w:rPr>
        <w:t>“</w:t>
      </w:r>
      <w:r w:rsidR="005F67EF" w:rsidRPr="005F67EF">
        <w:rPr>
          <w:rFonts w:ascii="Calibri" w:hAnsi="Calibri" w:cs="Calibri"/>
        </w:rPr>
        <w:t xml:space="preserve">How do cells cope with RNA damage and its consequences?” </w:t>
      </w:r>
      <w:r w:rsidR="005F67EF" w:rsidRPr="005F67EF">
        <w:rPr>
          <w:rFonts w:ascii="Calibri" w:hAnsi="Calibri" w:cs="Calibri"/>
          <w:i/>
          <w:iCs/>
        </w:rPr>
        <w:t>J Biol Chem</w:t>
      </w:r>
      <w:r w:rsidR="005F67EF" w:rsidRPr="005F67EF">
        <w:rPr>
          <w:rFonts w:ascii="Calibri" w:hAnsi="Calibri" w:cs="Calibri"/>
        </w:rPr>
        <w:t xml:space="preserve">, </w:t>
      </w:r>
      <w:r w:rsidR="005F67EF" w:rsidRPr="005F67EF">
        <w:rPr>
          <w:rFonts w:ascii="Calibri" w:hAnsi="Calibri" w:cs="Calibri"/>
          <w:b/>
          <w:bCs/>
        </w:rPr>
        <w:t>294</w:t>
      </w:r>
      <w:r w:rsidR="005F67EF" w:rsidRPr="005F67EF">
        <w:rPr>
          <w:rFonts w:ascii="Calibri" w:hAnsi="Calibri" w:cs="Calibri"/>
        </w:rPr>
        <w:t>(41):15158-15171. (</w:t>
      </w:r>
      <w:r w:rsidR="005F67EF" w:rsidRPr="005F67EF">
        <w:rPr>
          <w:rFonts w:ascii="Calibri" w:hAnsi="Calibri" w:cs="Calibri"/>
          <w:b/>
          <w:bCs/>
        </w:rPr>
        <w:t>Invited review</w:t>
      </w:r>
      <w:r w:rsidR="005F67EF" w:rsidRPr="005F67EF">
        <w:rPr>
          <w:rFonts w:ascii="Calibri" w:hAnsi="Calibri" w:cs="Calibri"/>
        </w:rPr>
        <w:t>).</w:t>
      </w:r>
    </w:p>
    <w:p w14:paraId="46CA9645" w14:textId="77777777" w:rsidR="005F67EF" w:rsidRPr="0004134F" w:rsidRDefault="005F67EF" w:rsidP="0004134F">
      <w:pPr>
        <w:ind w:left="720" w:hanging="360"/>
        <w:rPr>
          <w:rFonts w:ascii="Calibri" w:hAnsi="Calibri" w:cs="Calibri"/>
        </w:rPr>
      </w:pPr>
    </w:p>
    <w:p w14:paraId="4A6A67AD" w14:textId="76C5F7D4" w:rsidR="0004134F" w:rsidRDefault="00396FFE" w:rsidP="00A835B4">
      <w:pPr>
        <w:ind w:left="720" w:hanging="36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30</w:t>
      </w:r>
      <w:r w:rsidR="0004134F" w:rsidRPr="0004134F">
        <w:rPr>
          <w:rFonts w:ascii="Calibri" w:hAnsi="Calibri" w:cs="Calibri"/>
        </w:rPr>
        <w:tab/>
        <w:t xml:space="preserve">Simms, C. L., Yan, L.L., </w:t>
      </w:r>
      <w:proofErr w:type="spellStart"/>
      <w:r w:rsidR="00A835B4" w:rsidRPr="0004134F">
        <w:rPr>
          <w:rFonts w:ascii="Calibri" w:hAnsi="Calibri" w:cs="Calibri"/>
        </w:rPr>
        <w:t>Qiu</w:t>
      </w:r>
      <w:proofErr w:type="spellEnd"/>
      <w:r w:rsidR="00A835B4" w:rsidRPr="0004134F">
        <w:rPr>
          <w:rFonts w:ascii="Calibri" w:hAnsi="Calibri" w:cs="Calibri"/>
        </w:rPr>
        <w:t xml:space="preserve">, J. N., </w:t>
      </w:r>
      <w:r w:rsidR="0004134F" w:rsidRPr="0004134F">
        <w:rPr>
          <w:rFonts w:ascii="Calibri" w:hAnsi="Calibri" w:cs="Calibri"/>
        </w:rPr>
        <w:t xml:space="preserve">and </w:t>
      </w:r>
      <w:r w:rsidR="0004134F" w:rsidRPr="00A835B4">
        <w:rPr>
          <w:rFonts w:ascii="Calibri" w:hAnsi="Calibri" w:cs="Calibri"/>
          <w:b/>
          <w:bCs/>
        </w:rPr>
        <w:t>Zaher H.S.</w:t>
      </w:r>
      <w:r w:rsidR="0004134F" w:rsidRPr="0004134F">
        <w:rPr>
          <w:rFonts w:ascii="Calibri" w:hAnsi="Calibri" w:cs="Calibri"/>
        </w:rPr>
        <w:t xml:space="preserve"> </w:t>
      </w:r>
      <w:r w:rsidR="00A835B4">
        <w:rPr>
          <w:rFonts w:ascii="Calibri" w:hAnsi="Calibri" w:cs="Calibri"/>
        </w:rPr>
        <w:t xml:space="preserve">(2019) </w:t>
      </w:r>
      <w:r w:rsidR="0004134F" w:rsidRPr="0004134F">
        <w:rPr>
          <w:rFonts w:ascii="Calibri" w:hAnsi="Calibri" w:cs="Calibri"/>
        </w:rPr>
        <w:t>“</w:t>
      </w:r>
      <w:r w:rsidR="00A835B4" w:rsidRPr="00025B51">
        <w:rPr>
          <w:rFonts w:ascii="Calibri" w:hAnsi="Calibri" w:cs="Calibri"/>
        </w:rPr>
        <w:t>Ribosome Collisions Result in +1 Frameshifting in the Absence of No-Go Decay</w:t>
      </w:r>
      <w:r w:rsidR="00A835B4">
        <w:rPr>
          <w:rFonts w:ascii="Calibri" w:hAnsi="Calibri" w:cs="Calibri"/>
          <w:i/>
          <w:iCs/>
        </w:rPr>
        <w:t xml:space="preserve">” </w:t>
      </w:r>
      <w:r w:rsidR="00A835B4" w:rsidRPr="00A835B4">
        <w:rPr>
          <w:rFonts w:ascii="Calibri" w:hAnsi="Calibri" w:cs="Calibri"/>
          <w:i/>
          <w:iCs/>
        </w:rPr>
        <w:t>Cell Rep</w:t>
      </w:r>
      <w:r w:rsidR="00A835B4">
        <w:rPr>
          <w:rFonts w:ascii="Calibri" w:hAnsi="Calibri" w:cs="Calibri"/>
          <w:i/>
          <w:iCs/>
        </w:rPr>
        <w:t xml:space="preserve"> </w:t>
      </w:r>
      <w:r w:rsidR="00A835B4" w:rsidRPr="00A835B4">
        <w:rPr>
          <w:rFonts w:ascii="Calibri" w:hAnsi="Calibri" w:cs="Calibri"/>
          <w:b/>
          <w:bCs/>
        </w:rPr>
        <w:t>28</w:t>
      </w:r>
      <w:r w:rsidR="00A835B4" w:rsidRPr="00A835B4">
        <w:rPr>
          <w:rFonts w:ascii="Calibri" w:hAnsi="Calibri" w:cs="Calibri"/>
        </w:rPr>
        <w:t>(7):1679-1689</w:t>
      </w:r>
      <w:r w:rsidR="00A835B4" w:rsidRPr="00A835B4">
        <w:rPr>
          <w:rFonts w:ascii="Calibri" w:hAnsi="Calibri" w:cs="Calibri"/>
          <w:i/>
          <w:iCs/>
        </w:rPr>
        <w:t>.</w:t>
      </w:r>
    </w:p>
    <w:p w14:paraId="3A9A6688" w14:textId="77777777" w:rsidR="00025B51" w:rsidRDefault="00025B51" w:rsidP="00A835B4">
      <w:pPr>
        <w:ind w:left="720" w:hanging="360"/>
        <w:rPr>
          <w:rFonts w:ascii="Calibri" w:hAnsi="Calibri" w:cs="Calibri"/>
          <w:i/>
          <w:iCs/>
        </w:rPr>
      </w:pPr>
    </w:p>
    <w:p w14:paraId="59A1F4B5" w14:textId="22C730F1" w:rsidR="00A835B4" w:rsidRPr="00025B51" w:rsidRDefault="00A835B4" w:rsidP="00A835B4">
      <w:pPr>
        <w:ind w:left="720" w:hanging="36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29.</w:t>
      </w:r>
      <w:r w:rsidRPr="00A835B4">
        <w:rPr>
          <w:rFonts w:ascii="Calibri" w:hAnsi="Calibri" w:cs="Calibri"/>
        </w:rPr>
        <w:tab/>
      </w:r>
      <w:proofErr w:type="spellStart"/>
      <w:r w:rsidRPr="00A835B4">
        <w:rPr>
          <w:rFonts w:ascii="Calibri" w:hAnsi="Calibri" w:cs="Calibri"/>
        </w:rPr>
        <w:t>Oliviera</w:t>
      </w:r>
      <w:proofErr w:type="spellEnd"/>
      <w:r>
        <w:rPr>
          <w:rFonts w:ascii="Calibri" w:hAnsi="Calibri" w:cs="Calibri"/>
        </w:rPr>
        <w:t xml:space="preserve">, V., Mahajan, N., Bates, M.L., Tripathi, C., Kim, K.Q., </w:t>
      </w:r>
      <w:r>
        <w:rPr>
          <w:rFonts w:ascii="Calibri" w:hAnsi="Calibri" w:cs="Calibri"/>
          <w:b/>
          <w:bCs/>
        </w:rPr>
        <w:t>Zaher, H.S.</w:t>
      </w:r>
      <w:r>
        <w:rPr>
          <w:rFonts w:ascii="Calibri" w:hAnsi="Calibri" w:cs="Calibri"/>
        </w:rPr>
        <w:t xml:space="preserve">, Maggi, L. B. (Jr) and </w:t>
      </w:r>
      <w:proofErr w:type="spellStart"/>
      <w:r>
        <w:rPr>
          <w:rFonts w:ascii="Calibri" w:hAnsi="Calibri" w:cs="Calibri"/>
        </w:rPr>
        <w:t>Tomasson</w:t>
      </w:r>
      <w:proofErr w:type="spellEnd"/>
      <w:r>
        <w:rPr>
          <w:rFonts w:ascii="Calibri" w:hAnsi="Calibri" w:cs="Calibri"/>
        </w:rPr>
        <w:t xml:space="preserve">, M.H. (2019) </w:t>
      </w:r>
      <w:r w:rsidR="00025B51">
        <w:rPr>
          <w:rFonts w:ascii="Calibri" w:hAnsi="Calibri" w:cs="Calibri"/>
        </w:rPr>
        <w:t>“</w:t>
      </w:r>
      <w:r w:rsidRPr="00A835B4">
        <w:rPr>
          <w:rFonts w:ascii="Calibri" w:hAnsi="Calibri" w:cs="Calibri"/>
        </w:rPr>
        <w:t>The snoRNA target of t (4; 14) in multiple myeloma regulates ribosome biogenesis</w:t>
      </w:r>
      <w:r w:rsidR="00025B51">
        <w:rPr>
          <w:rFonts w:ascii="Calibri" w:hAnsi="Calibri" w:cs="Calibri"/>
        </w:rPr>
        <w:t xml:space="preserve">” FASEB </w:t>
      </w:r>
      <w:proofErr w:type="spellStart"/>
      <w:r w:rsidR="00025B51">
        <w:rPr>
          <w:rFonts w:ascii="Calibri" w:hAnsi="Calibri" w:cs="Calibri"/>
        </w:rPr>
        <w:t>BioAdvances</w:t>
      </w:r>
      <w:proofErr w:type="spellEnd"/>
      <w:r w:rsidR="00025B51">
        <w:rPr>
          <w:rFonts w:ascii="Calibri" w:hAnsi="Calibri" w:cs="Calibri"/>
        </w:rPr>
        <w:t xml:space="preserve"> </w:t>
      </w:r>
      <w:r w:rsidR="00025B51">
        <w:rPr>
          <w:rFonts w:ascii="Calibri" w:hAnsi="Calibri" w:cs="Calibri"/>
          <w:b/>
          <w:bCs/>
        </w:rPr>
        <w:t>1</w:t>
      </w:r>
      <w:r w:rsidR="00025B51">
        <w:rPr>
          <w:rFonts w:ascii="Calibri" w:hAnsi="Calibri" w:cs="Calibri"/>
        </w:rPr>
        <w:t>(7):404-414.</w:t>
      </w:r>
    </w:p>
    <w:p w14:paraId="7E861525" w14:textId="77777777" w:rsidR="0004134F" w:rsidRPr="0004134F" w:rsidRDefault="0004134F" w:rsidP="00A835B4">
      <w:pPr>
        <w:rPr>
          <w:rFonts w:ascii="Calibri" w:hAnsi="Calibri" w:cs="Calibri"/>
        </w:rPr>
      </w:pPr>
    </w:p>
    <w:p w14:paraId="78E63974" w14:textId="20393C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28</w:t>
      </w:r>
      <w:r w:rsidRPr="0004134F">
        <w:rPr>
          <w:rFonts w:ascii="Calibri" w:hAnsi="Calibri" w:cs="Calibri"/>
        </w:rPr>
        <w:tab/>
        <w:t xml:space="preserve">Yan, L.L. and </w:t>
      </w:r>
      <w:r w:rsidRPr="0004134F">
        <w:rPr>
          <w:rFonts w:ascii="Calibri" w:hAnsi="Calibri" w:cs="Calibri"/>
          <w:b/>
        </w:rPr>
        <w:t>Zaher, H.S.</w:t>
      </w:r>
      <w:r w:rsidRPr="0004134F">
        <w:rPr>
          <w:rFonts w:ascii="Calibri" w:hAnsi="Calibri" w:cs="Calibri"/>
        </w:rPr>
        <w:t xml:space="preserve"> (2019) “Ubiquitin is a beacon for all during quality control on the ribosome” </w:t>
      </w:r>
      <w:r w:rsidRPr="0004134F">
        <w:rPr>
          <w:rFonts w:ascii="Calibri" w:hAnsi="Calibri" w:cs="Calibri"/>
          <w:i/>
        </w:rPr>
        <w:t>EMBO J</w:t>
      </w:r>
      <w:r w:rsidRPr="0004134F">
        <w:rPr>
          <w:rFonts w:ascii="Calibri" w:hAnsi="Calibri" w:cs="Calibri"/>
        </w:rPr>
        <w:t xml:space="preserve">, </w:t>
      </w:r>
      <w:r w:rsidR="00025B51" w:rsidRPr="00025B51">
        <w:rPr>
          <w:rFonts w:ascii="Calibri" w:hAnsi="Calibri" w:cs="Calibri"/>
          <w:b/>
        </w:rPr>
        <w:t>38(</w:t>
      </w:r>
      <w:r w:rsidR="00025B51" w:rsidRPr="00025B51">
        <w:rPr>
          <w:rFonts w:ascii="Calibri" w:hAnsi="Calibri" w:cs="Calibri"/>
          <w:bCs/>
        </w:rPr>
        <w:t xml:space="preserve">5). </w:t>
      </w:r>
      <w:proofErr w:type="spellStart"/>
      <w:r w:rsidR="00025B51" w:rsidRPr="00025B51">
        <w:rPr>
          <w:rFonts w:ascii="Calibri" w:hAnsi="Calibri" w:cs="Calibri"/>
          <w:bCs/>
        </w:rPr>
        <w:t>pii</w:t>
      </w:r>
      <w:proofErr w:type="spellEnd"/>
      <w:r w:rsidR="00025B51" w:rsidRPr="00025B51">
        <w:rPr>
          <w:rFonts w:ascii="Calibri" w:hAnsi="Calibri" w:cs="Calibri"/>
          <w:bCs/>
        </w:rPr>
        <w:t>: e101633</w:t>
      </w:r>
      <w:r w:rsidR="00025B51">
        <w:rPr>
          <w:rFonts w:ascii="Calibri" w:hAnsi="Calibri" w:cs="Calibri"/>
          <w:bCs/>
        </w:rPr>
        <w:t>.</w:t>
      </w:r>
    </w:p>
    <w:p w14:paraId="333711A6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62ACE68B" w14:textId="69174A88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27</w:t>
      </w:r>
      <w:r w:rsidRPr="0004134F">
        <w:rPr>
          <w:rFonts w:ascii="Calibri" w:hAnsi="Calibri" w:cs="Calibri"/>
        </w:rPr>
        <w:tab/>
        <w:t xml:space="preserve">Simms, C.L., Kim, K.Q., Yan, L.L., </w:t>
      </w:r>
      <w:proofErr w:type="spellStart"/>
      <w:r w:rsidRPr="0004134F">
        <w:rPr>
          <w:rFonts w:ascii="Calibri" w:hAnsi="Calibri" w:cs="Calibri"/>
        </w:rPr>
        <w:t>Qiu</w:t>
      </w:r>
      <w:proofErr w:type="spellEnd"/>
      <w:r w:rsidRPr="0004134F">
        <w:rPr>
          <w:rFonts w:ascii="Calibri" w:hAnsi="Calibri" w:cs="Calibri"/>
        </w:rPr>
        <w:t xml:space="preserve">, J. and </w:t>
      </w:r>
      <w:r w:rsidRPr="0004134F">
        <w:rPr>
          <w:rFonts w:ascii="Calibri" w:hAnsi="Calibri" w:cs="Calibri"/>
          <w:b/>
        </w:rPr>
        <w:t>Zaher H.S.</w:t>
      </w:r>
      <w:r w:rsidRPr="0004134F">
        <w:rPr>
          <w:rFonts w:ascii="Calibri" w:hAnsi="Calibri" w:cs="Calibri"/>
        </w:rPr>
        <w:t xml:space="preserve"> (2018) “Interactions between the mRNA and Rps3/uS3 at the entry tunnel of the ribosomal small subunit are important for no-go decay” </w:t>
      </w:r>
      <w:proofErr w:type="spellStart"/>
      <w:r w:rsidRPr="0004134F">
        <w:rPr>
          <w:rFonts w:ascii="Calibri" w:hAnsi="Calibri" w:cs="Calibri"/>
          <w:i/>
        </w:rPr>
        <w:t>PLoS</w:t>
      </w:r>
      <w:proofErr w:type="spellEnd"/>
      <w:r w:rsidRPr="0004134F">
        <w:rPr>
          <w:rFonts w:ascii="Calibri" w:hAnsi="Calibri" w:cs="Calibri"/>
          <w:i/>
        </w:rPr>
        <w:t xml:space="preserve"> Genet.</w:t>
      </w:r>
      <w:r w:rsidRPr="0004134F">
        <w:rPr>
          <w:rFonts w:ascii="Calibri" w:hAnsi="Calibri" w:cs="Calibri"/>
        </w:rPr>
        <w:t xml:space="preserve">, </w:t>
      </w:r>
      <w:r w:rsidRPr="0004134F">
        <w:rPr>
          <w:rFonts w:ascii="Calibri" w:hAnsi="Calibri" w:cs="Calibri"/>
          <w:b/>
        </w:rPr>
        <w:t>14</w:t>
      </w:r>
      <w:r w:rsidRPr="0004134F">
        <w:rPr>
          <w:rFonts w:ascii="Calibri" w:hAnsi="Calibri" w:cs="Calibri"/>
        </w:rPr>
        <w:t>(11</w:t>
      </w:r>
      <w:proofErr w:type="gramStart"/>
      <w:r w:rsidRPr="0004134F">
        <w:rPr>
          <w:rFonts w:ascii="Calibri" w:hAnsi="Calibri" w:cs="Calibri"/>
        </w:rPr>
        <w:t>):e</w:t>
      </w:r>
      <w:proofErr w:type="gramEnd"/>
      <w:r w:rsidRPr="0004134F">
        <w:rPr>
          <w:rFonts w:ascii="Calibri" w:hAnsi="Calibri" w:cs="Calibri"/>
        </w:rPr>
        <w:t>1007818.</w:t>
      </w:r>
    </w:p>
    <w:p w14:paraId="1E154926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31A40ACD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26</w:t>
      </w:r>
      <w:r w:rsidRPr="0004134F">
        <w:rPr>
          <w:rFonts w:ascii="Calibri" w:hAnsi="Calibri" w:cs="Calibri"/>
        </w:rPr>
        <w:tab/>
      </w:r>
      <w:proofErr w:type="spellStart"/>
      <w:r w:rsidRPr="0004134F">
        <w:rPr>
          <w:rFonts w:ascii="Calibri" w:hAnsi="Calibri" w:cs="Calibri"/>
        </w:rPr>
        <w:t>Keedy</w:t>
      </w:r>
      <w:proofErr w:type="spellEnd"/>
      <w:r w:rsidRPr="0004134F">
        <w:rPr>
          <w:rFonts w:ascii="Calibri" w:hAnsi="Calibri" w:cs="Calibri"/>
        </w:rPr>
        <w:t xml:space="preserve">, H.E. Thomas, E.N., and </w:t>
      </w:r>
      <w:r w:rsidRPr="0004134F">
        <w:rPr>
          <w:rFonts w:ascii="Calibri" w:hAnsi="Calibri" w:cs="Calibri"/>
          <w:b/>
        </w:rPr>
        <w:t>Zaher, H.S.</w:t>
      </w:r>
      <w:r w:rsidRPr="0004134F">
        <w:rPr>
          <w:rFonts w:ascii="Calibri" w:hAnsi="Calibri" w:cs="Calibri"/>
        </w:rPr>
        <w:t xml:space="preserve"> (2018) “Decoding on the ribosome depends on the structure of the mRNA phosphodiester backbone”, </w:t>
      </w:r>
      <w:r w:rsidRPr="0004134F">
        <w:rPr>
          <w:rFonts w:ascii="Calibri" w:hAnsi="Calibri" w:cs="Calibri"/>
          <w:i/>
        </w:rPr>
        <w:t>Proc. Natl. Acad. Sci. USA,</w:t>
      </w:r>
      <w:r w:rsidRPr="0004134F">
        <w:rPr>
          <w:rFonts w:ascii="Calibri" w:hAnsi="Calibri" w:cs="Calibri"/>
        </w:rPr>
        <w:t xml:space="preserve"> </w:t>
      </w:r>
      <w:r w:rsidRPr="0004134F">
        <w:rPr>
          <w:rFonts w:ascii="Calibri" w:hAnsi="Calibri" w:cs="Calibri"/>
          <w:b/>
        </w:rPr>
        <w:t>115</w:t>
      </w:r>
      <w:r w:rsidRPr="0004134F">
        <w:rPr>
          <w:rFonts w:ascii="Calibri" w:hAnsi="Calibri" w:cs="Calibri"/>
        </w:rPr>
        <w:t>(29</w:t>
      </w:r>
      <w:proofErr w:type="gramStart"/>
      <w:r w:rsidRPr="0004134F">
        <w:rPr>
          <w:rFonts w:ascii="Calibri" w:hAnsi="Calibri" w:cs="Calibri"/>
        </w:rPr>
        <w:t>):E</w:t>
      </w:r>
      <w:proofErr w:type="gramEnd"/>
      <w:r w:rsidRPr="0004134F">
        <w:rPr>
          <w:rFonts w:ascii="Calibri" w:hAnsi="Calibri" w:cs="Calibri"/>
        </w:rPr>
        <w:t>6731-E6740.</w:t>
      </w:r>
    </w:p>
    <w:p w14:paraId="7D3F25B2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 xml:space="preserve"> </w:t>
      </w:r>
    </w:p>
    <w:p w14:paraId="7A962BF3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25</w:t>
      </w:r>
      <w:r w:rsidRPr="0004134F">
        <w:rPr>
          <w:rFonts w:ascii="Calibri" w:hAnsi="Calibri" w:cs="Calibri"/>
        </w:rPr>
        <w:tab/>
        <w:t xml:space="preserve">Simms, C. L., Yan, L.L. and </w:t>
      </w:r>
      <w:r w:rsidRPr="0004134F">
        <w:rPr>
          <w:rFonts w:ascii="Calibri" w:hAnsi="Calibri" w:cs="Calibri"/>
          <w:b/>
        </w:rPr>
        <w:t>Zaher H.S.</w:t>
      </w:r>
      <w:r w:rsidRPr="0004134F">
        <w:rPr>
          <w:rFonts w:ascii="Calibri" w:hAnsi="Calibri" w:cs="Calibri"/>
        </w:rPr>
        <w:t xml:space="preserve"> (2017) “Ribosome collision is critical for quality control during no-go decay” </w:t>
      </w:r>
      <w:r w:rsidRPr="0004134F">
        <w:rPr>
          <w:rFonts w:ascii="Calibri" w:hAnsi="Calibri" w:cs="Calibri"/>
          <w:i/>
        </w:rPr>
        <w:t>Mol. Cell</w:t>
      </w:r>
      <w:r w:rsidRPr="0004134F">
        <w:rPr>
          <w:rFonts w:ascii="Calibri" w:hAnsi="Calibri" w:cs="Calibri"/>
        </w:rPr>
        <w:t xml:space="preserve">, </w:t>
      </w:r>
      <w:r w:rsidRPr="0004134F">
        <w:rPr>
          <w:rFonts w:ascii="Calibri" w:hAnsi="Calibri" w:cs="Calibri"/>
          <w:b/>
        </w:rPr>
        <w:t>68</w:t>
      </w:r>
      <w:r w:rsidRPr="0004134F">
        <w:rPr>
          <w:rFonts w:ascii="Calibri" w:hAnsi="Calibri" w:cs="Calibri"/>
        </w:rPr>
        <w:t xml:space="preserve">(2):361-373. </w:t>
      </w:r>
    </w:p>
    <w:p w14:paraId="6E210714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04198993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24</w:t>
      </w:r>
      <w:r w:rsidRPr="0004134F">
        <w:rPr>
          <w:rFonts w:ascii="Calibri" w:hAnsi="Calibri" w:cs="Calibri"/>
        </w:rPr>
        <w:tab/>
        <w:t xml:space="preserve">Simms, C.L., Thomas, E.N. and </w:t>
      </w:r>
      <w:r w:rsidRPr="0004134F">
        <w:rPr>
          <w:rFonts w:ascii="Calibri" w:hAnsi="Calibri" w:cs="Calibri"/>
          <w:b/>
        </w:rPr>
        <w:t>Zaher, H.S.</w:t>
      </w:r>
      <w:r w:rsidRPr="0004134F">
        <w:rPr>
          <w:rFonts w:ascii="Calibri" w:hAnsi="Calibri" w:cs="Calibri"/>
        </w:rPr>
        <w:t xml:space="preserve"> (2017) “Ribosome-based Quality Control Mechanisms” </w:t>
      </w:r>
      <w:r w:rsidRPr="0004134F">
        <w:rPr>
          <w:rFonts w:ascii="Calibri" w:hAnsi="Calibri" w:cs="Calibri"/>
          <w:i/>
        </w:rPr>
        <w:t xml:space="preserve">Wiley </w:t>
      </w:r>
      <w:proofErr w:type="spellStart"/>
      <w:r w:rsidRPr="0004134F">
        <w:rPr>
          <w:rFonts w:ascii="Calibri" w:hAnsi="Calibri" w:cs="Calibri"/>
          <w:i/>
        </w:rPr>
        <w:t>Interdiscip</w:t>
      </w:r>
      <w:proofErr w:type="spellEnd"/>
      <w:r w:rsidRPr="0004134F">
        <w:rPr>
          <w:rFonts w:ascii="Calibri" w:hAnsi="Calibri" w:cs="Calibri"/>
          <w:i/>
        </w:rPr>
        <w:t>. Rev. RNA,</w:t>
      </w:r>
      <w:r w:rsidRPr="0004134F">
        <w:rPr>
          <w:rFonts w:ascii="Calibri" w:hAnsi="Calibri" w:cs="Calibri"/>
        </w:rPr>
        <w:t xml:space="preserve"> </w:t>
      </w:r>
      <w:proofErr w:type="spellStart"/>
      <w:r w:rsidRPr="0004134F">
        <w:rPr>
          <w:rFonts w:ascii="Calibri" w:hAnsi="Calibri" w:cs="Calibri"/>
        </w:rPr>
        <w:t>doi</w:t>
      </w:r>
      <w:proofErr w:type="spellEnd"/>
      <w:r w:rsidRPr="0004134F">
        <w:rPr>
          <w:rFonts w:ascii="Calibri" w:hAnsi="Calibri" w:cs="Calibri"/>
        </w:rPr>
        <w:t xml:space="preserve">: </w:t>
      </w:r>
      <w:r w:rsidRPr="0004134F">
        <w:rPr>
          <w:rFonts w:ascii="Calibri" w:hAnsi="Calibri" w:cs="Calibri"/>
          <w:b/>
        </w:rPr>
        <w:t>10</w:t>
      </w:r>
      <w:r w:rsidRPr="0004134F">
        <w:rPr>
          <w:rFonts w:ascii="Calibri" w:hAnsi="Calibri" w:cs="Calibri"/>
        </w:rPr>
        <w:t>.1002/wrna.1366 (invited review).</w:t>
      </w:r>
    </w:p>
    <w:p w14:paraId="62BF70E4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655AC646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23</w:t>
      </w:r>
      <w:r w:rsidRPr="0004134F">
        <w:rPr>
          <w:rFonts w:ascii="Calibri" w:hAnsi="Calibri" w:cs="Calibri"/>
        </w:rPr>
        <w:tab/>
      </w:r>
      <w:proofErr w:type="spellStart"/>
      <w:r w:rsidRPr="0004134F">
        <w:rPr>
          <w:rFonts w:ascii="Calibri" w:hAnsi="Calibri" w:cs="Calibri"/>
        </w:rPr>
        <w:t>Arefanian</w:t>
      </w:r>
      <w:proofErr w:type="spellEnd"/>
      <w:r w:rsidRPr="0004134F">
        <w:rPr>
          <w:rFonts w:ascii="Calibri" w:hAnsi="Calibri" w:cs="Calibri"/>
        </w:rPr>
        <w:t xml:space="preserve"> S., </w:t>
      </w:r>
      <w:proofErr w:type="spellStart"/>
      <w:r w:rsidRPr="0004134F">
        <w:rPr>
          <w:rFonts w:ascii="Calibri" w:hAnsi="Calibri" w:cs="Calibri"/>
        </w:rPr>
        <w:t>Schäll</w:t>
      </w:r>
      <w:proofErr w:type="spellEnd"/>
      <w:r w:rsidRPr="0004134F">
        <w:rPr>
          <w:rFonts w:ascii="Calibri" w:hAnsi="Calibri" w:cs="Calibri"/>
        </w:rPr>
        <w:t xml:space="preserve"> D., Chang S., </w:t>
      </w:r>
      <w:proofErr w:type="spellStart"/>
      <w:r w:rsidRPr="0004134F">
        <w:rPr>
          <w:rFonts w:ascii="Calibri" w:hAnsi="Calibri" w:cs="Calibri"/>
        </w:rPr>
        <w:t>Ghasemi</w:t>
      </w:r>
      <w:proofErr w:type="spellEnd"/>
      <w:r w:rsidRPr="0004134F">
        <w:rPr>
          <w:rFonts w:ascii="Calibri" w:hAnsi="Calibri" w:cs="Calibri"/>
        </w:rPr>
        <w:t xml:space="preserve"> R., </w:t>
      </w:r>
      <w:proofErr w:type="spellStart"/>
      <w:r w:rsidRPr="0004134F">
        <w:rPr>
          <w:rFonts w:ascii="Calibri" w:hAnsi="Calibri" w:cs="Calibri"/>
        </w:rPr>
        <w:t>Higashikubo</w:t>
      </w:r>
      <w:proofErr w:type="spellEnd"/>
      <w:r w:rsidRPr="0004134F">
        <w:rPr>
          <w:rFonts w:ascii="Calibri" w:hAnsi="Calibri" w:cs="Calibri"/>
        </w:rPr>
        <w:t xml:space="preserve"> R., </w:t>
      </w:r>
      <w:proofErr w:type="spellStart"/>
      <w:r w:rsidRPr="0004134F">
        <w:rPr>
          <w:rFonts w:ascii="Calibri" w:hAnsi="Calibri" w:cs="Calibri"/>
        </w:rPr>
        <w:t>Zheleznyak</w:t>
      </w:r>
      <w:proofErr w:type="spellEnd"/>
      <w:r w:rsidRPr="0004134F">
        <w:rPr>
          <w:rFonts w:ascii="Calibri" w:hAnsi="Calibri" w:cs="Calibri"/>
        </w:rPr>
        <w:t xml:space="preserve"> A., Guo Y., Yu J., </w:t>
      </w:r>
      <w:proofErr w:type="spellStart"/>
      <w:r w:rsidRPr="0004134F">
        <w:rPr>
          <w:rFonts w:ascii="Calibri" w:hAnsi="Calibri" w:cs="Calibri"/>
        </w:rPr>
        <w:t>Asgharian</w:t>
      </w:r>
      <w:proofErr w:type="spellEnd"/>
      <w:r w:rsidRPr="0004134F">
        <w:rPr>
          <w:rFonts w:ascii="Calibri" w:hAnsi="Calibri" w:cs="Calibri"/>
        </w:rPr>
        <w:t xml:space="preserve"> H., Li W., Gelman A.E., </w:t>
      </w:r>
      <w:proofErr w:type="spellStart"/>
      <w:r w:rsidRPr="0004134F">
        <w:rPr>
          <w:rFonts w:ascii="Calibri" w:hAnsi="Calibri" w:cs="Calibri"/>
        </w:rPr>
        <w:t>Kreisel</w:t>
      </w:r>
      <w:proofErr w:type="spellEnd"/>
      <w:r w:rsidRPr="0004134F">
        <w:rPr>
          <w:rFonts w:ascii="Calibri" w:hAnsi="Calibri" w:cs="Calibri"/>
        </w:rPr>
        <w:t xml:space="preserve"> D., French A.R., </w:t>
      </w:r>
      <w:r w:rsidRPr="0004134F">
        <w:rPr>
          <w:rFonts w:ascii="Calibri" w:hAnsi="Calibri" w:cs="Calibri"/>
          <w:b/>
        </w:rPr>
        <w:t>Zaher H.</w:t>
      </w:r>
      <w:r w:rsidRPr="0004134F">
        <w:rPr>
          <w:rFonts w:ascii="Calibri" w:hAnsi="Calibri" w:cs="Calibri"/>
        </w:rPr>
        <w:t xml:space="preserve">, </w:t>
      </w:r>
      <w:proofErr w:type="spellStart"/>
      <w:r w:rsidRPr="0004134F">
        <w:rPr>
          <w:rFonts w:ascii="Calibri" w:hAnsi="Calibri" w:cs="Calibri"/>
        </w:rPr>
        <w:t>Plougastel</w:t>
      </w:r>
      <w:proofErr w:type="spellEnd"/>
      <w:r w:rsidRPr="0004134F">
        <w:rPr>
          <w:rFonts w:ascii="Calibri" w:hAnsi="Calibri" w:cs="Calibri"/>
        </w:rPr>
        <w:t xml:space="preserve">-Douglas B., Maggi L., Yokoyama W., Beer-Hammer S., </w:t>
      </w:r>
      <w:proofErr w:type="spellStart"/>
      <w:r w:rsidRPr="0004134F">
        <w:rPr>
          <w:rFonts w:ascii="Calibri" w:hAnsi="Calibri" w:cs="Calibri"/>
        </w:rPr>
        <w:t>Krupnick</w:t>
      </w:r>
      <w:proofErr w:type="spellEnd"/>
      <w:r w:rsidRPr="0004134F">
        <w:rPr>
          <w:rFonts w:ascii="Calibri" w:hAnsi="Calibri" w:cs="Calibri"/>
        </w:rPr>
        <w:t xml:space="preserve"> A.S. (2016) “Deficiency of the adaptor protein SLy1 results in a natural killer cell </w:t>
      </w:r>
      <w:proofErr w:type="spellStart"/>
      <w:r w:rsidRPr="0004134F">
        <w:rPr>
          <w:rFonts w:ascii="Calibri" w:hAnsi="Calibri" w:cs="Calibri"/>
        </w:rPr>
        <w:t>ribosomopathy</w:t>
      </w:r>
      <w:proofErr w:type="spellEnd"/>
      <w:r w:rsidRPr="0004134F">
        <w:rPr>
          <w:rFonts w:ascii="Calibri" w:hAnsi="Calibri" w:cs="Calibri"/>
        </w:rPr>
        <w:t xml:space="preserve"> affecting tumor clearance”. </w:t>
      </w:r>
      <w:proofErr w:type="spellStart"/>
      <w:r w:rsidRPr="0004134F">
        <w:rPr>
          <w:rFonts w:ascii="Calibri" w:hAnsi="Calibri" w:cs="Calibri"/>
          <w:i/>
        </w:rPr>
        <w:t>Oncoimmunology</w:t>
      </w:r>
      <w:proofErr w:type="spellEnd"/>
      <w:r w:rsidRPr="0004134F">
        <w:rPr>
          <w:rFonts w:ascii="Calibri" w:hAnsi="Calibri" w:cs="Calibri"/>
        </w:rPr>
        <w:t xml:space="preserve">, </w:t>
      </w:r>
      <w:r w:rsidRPr="0004134F">
        <w:rPr>
          <w:rFonts w:ascii="Calibri" w:hAnsi="Calibri" w:cs="Calibri"/>
          <w:b/>
        </w:rPr>
        <w:t>5</w:t>
      </w:r>
      <w:r w:rsidRPr="0004134F">
        <w:rPr>
          <w:rFonts w:ascii="Calibri" w:hAnsi="Calibri" w:cs="Calibri"/>
        </w:rPr>
        <w:t>(12</w:t>
      </w:r>
      <w:proofErr w:type="gramStart"/>
      <w:r w:rsidRPr="0004134F">
        <w:rPr>
          <w:rFonts w:ascii="Calibri" w:hAnsi="Calibri" w:cs="Calibri"/>
        </w:rPr>
        <w:t>):e</w:t>
      </w:r>
      <w:proofErr w:type="gramEnd"/>
      <w:r w:rsidRPr="0004134F">
        <w:rPr>
          <w:rFonts w:ascii="Calibri" w:hAnsi="Calibri" w:cs="Calibri"/>
        </w:rPr>
        <w:t>1238543.</w:t>
      </w:r>
    </w:p>
    <w:p w14:paraId="66755766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3EA6DA71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22</w:t>
      </w:r>
      <w:r w:rsidRPr="0004134F">
        <w:rPr>
          <w:rFonts w:ascii="Calibri" w:hAnsi="Calibri" w:cs="Calibri"/>
        </w:rPr>
        <w:tab/>
        <w:t xml:space="preserve">Pierson, W.E., Hoffer, E., </w:t>
      </w:r>
      <w:proofErr w:type="spellStart"/>
      <w:r w:rsidRPr="0004134F">
        <w:rPr>
          <w:rFonts w:ascii="Calibri" w:hAnsi="Calibri" w:cs="Calibri"/>
        </w:rPr>
        <w:t>Keedy</w:t>
      </w:r>
      <w:proofErr w:type="spellEnd"/>
      <w:r w:rsidRPr="0004134F">
        <w:rPr>
          <w:rFonts w:ascii="Calibri" w:hAnsi="Calibri" w:cs="Calibri"/>
        </w:rPr>
        <w:t xml:space="preserve">, H.E., Simms, C.L., Dunham, C.M. and </w:t>
      </w:r>
      <w:r w:rsidRPr="0004134F">
        <w:rPr>
          <w:rFonts w:ascii="Calibri" w:hAnsi="Calibri" w:cs="Calibri"/>
          <w:b/>
        </w:rPr>
        <w:t>Zaher H.S.</w:t>
      </w:r>
      <w:r w:rsidRPr="0004134F">
        <w:rPr>
          <w:rFonts w:ascii="Calibri" w:hAnsi="Calibri" w:cs="Calibri"/>
        </w:rPr>
        <w:t xml:space="preserve"> (2016) “Uniformity of peptide release is maintained by methylation of release factors” </w:t>
      </w:r>
      <w:r w:rsidRPr="0004134F">
        <w:rPr>
          <w:rFonts w:ascii="Calibri" w:hAnsi="Calibri" w:cs="Calibri"/>
          <w:i/>
        </w:rPr>
        <w:t>Cell Rep.</w:t>
      </w:r>
      <w:r w:rsidRPr="0004134F">
        <w:rPr>
          <w:rFonts w:ascii="Calibri" w:hAnsi="Calibri" w:cs="Calibri"/>
        </w:rPr>
        <w:t xml:space="preserve">, </w:t>
      </w:r>
      <w:r w:rsidRPr="0004134F">
        <w:rPr>
          <w:rFonts w:ascii="Calibri" w:hAnsi="Calibri" w:cs="Calibri"/>
          <w:b/>
        </w:rPr>
        <w:t>17</w:t>
      </w:r>
      <w:r w:rsidRPr="0004134F">
        <w:rPr>
          <w:rFonts w:ascii="Calibri" w:hAnsi="Calibri" w:cs="Calibri"/>
        </w:rPr>
        <w:t xml:space="preserve">(1):11-8. </w:t>
      </w:r>
    </w:p>
    <w:p w14:paraId="66984F04" w14:textId="77777777" w:rsidR="0004134F" w:rsidRPr="0004134F" w:rsidRDefault="0004134F" w:rsidP="00952C7B">
      <w:pPr>
        <w:rPr>
          <w:rFonts w:ascii="Calibri" w:hAnsi="Calibri" w:cs="Calibri"/>
        </w:rPr>
      </w:pPr>
    </w:p>
    <w:p w14:paraId="7C1C3653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21</w:t>
      </w:r>
      <w:r w:rsidRPr="0004134F">
        <w:rPr>
          <w:rFonts w:ascii="Calibri" w:hAnsi="Calibri" w:cs="Calibri"/>
        </w:rPr>
        <w:tab/>
        <w:t xml:space="preserve">Simms, C.L. and </w:t>
      </w:r>
      <w:r w:rsidRPr="0004134F">
        <w:rPr>
          <w:rFonts w:ascii="Calibri" w:hAnsi="Calibri" w:cs="Calibri"/>
          <w:b/>
        </w:rPr>
        <w:t>Zaher, H.S.</w:t>
      </w:r>
      <w:r w:rsidRPr="0004134F">
        <w:rPr>
          <w:rFonts w:ascii="Calibri" w:hAnsi="Calibri" w:cs="Calibri"/>
        </w:rPr>
        <w:t xml:space="preserve"> (2016) “Quality control of chemically damaged RNA” </w:t>
      </w:r>
      <w:r w:rsidRPr="0004134F">
        <w:rPr>
          <w:rFonts w:ascii="Calibri" w:hAnsi="Calibri" w:cs="Calibri"/>
          <w:i/>
        </w:rPr>
        <w:t>Cell. Mol. Life Sci.</w:t>
      </w:r>
      <w:r w:rsidRPr="0004134F">
        <w:rPr>
          <w:rFonts w:ascii="Calibri" w:hAnsi="Calibri" w:cs="Calibri"/>
        </w:rPr>
        <w:t xml:space="preserve">, </w:t>
      </w:r>
      <w:r w:rsidRPr="0004134F">
        <w:rPr>
          <w:rFonts w:ascii="Calibri" w:hAnsi="Calibri" w:cs="Calibri"/>
          <w:b/>
        </w:rPr>
        <w:t>73</w:t>
      </w:r>
      <w:r w:rsidRPr="0004134F">
        <w:rPr>
          <w:rFonts w:ascii="Calibri" w:hAnsi="Calibri" w:cs="Calibri"/>
        </w:rPr>
        <w:t>(19):3639-53. (invited review).</w:t>
      </w:r>
    </w:p>
    <w:p w14:paraId="615D013E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4805815D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20</w:t>
      </w:r>
      <w:r w:rsidRPr="0004134F">
        <w:rPr>
          <w:rFonts w:ascii="Calibri" w:hAnsi="Calibri" w:cs="Calibri"/>
        </w:rPr>
        <w:tab/>
        <w:t xml:space="preserve">Carle, C.M., </w:t>
      </w:r>
      <w:r w:rsidRPr="0004134F">
        <w:rPr>
          <w:rFonts w:ascii="Calibri" w:hAnsi="Calibri" w:cs="Calibri"/>
          <w:b/>
        </w:rPr>
        <w:t>Zaher, H.S.</w:t>
      </w:r>
      <w:r w:rsidRPr="0004134F">
        <w:rPr>
          <w:rFonts w:ascii="Calibri" w:hAnsi="Calibri" w:cs="Calibri"/>
        </w:rPr>
        <w:t xml:space="preserve"> and Chalker, D.L. (2016) “A parallel G quadruplex-binding protein regulates the boundaries of DNA elimination events of Tetrahymena thermophile” </w:t>
      </w:r>
      <w:proofErr w:type="spellStart"/>
      <w:r w:rsidRPr="0004134F">
        <w:rPr>
          <w:rFonts w:ascii="Calibri" w:hAnsi="Calibri" w:cs="Calibri"/>
          <w:i/>
        </w:rPr>
        <w:t>PLoS</w:t>
      </w:r>
      <w:proofErr w:type="spellEnd"/>
      <w:r w:rsidRPr="0004134F">
        <w:rPr>
          <w:rFonts w:ascii="Calibri" w:hAnsi="Calibri" w:cs="Calibri"/>
          <w:i/>
        </w:rPr>
        <w:t xml:space="preserve"> Genet.</w:t>
      </w:r>
      <w:r w:rsidRPr="0004134F">
        <w:rPr>
          <w:rFonts w:ascii="Calibri" w:hAnsi="Calibri" w:cs="Calibri"/>
        </w:rPr>
        <w:t xml:space="preserve">, </w:t>
      </w:r>
      <w:r w:rsidRPr="0004134F">
        <w:rPr>
          <w:rFonts w:ascii="Calibri" w:hAnsi="Calibri" w:cs="Calibri"/>
          <w:b/>
        </w:rPr>
        <w:t>12</w:t>
      </w:r>
      <w:r w:rsidRPr="0004134F">
        <w:rPr>
          <w:rFonts w:ascii="Calibri" w:hAnsi="Calibri" w:cs="Calibri"/>
        </w:rPr>
        <w:t>(3</w:t>
      </w:r>
      <w:proofErr w:type="gramStart"/>
      <w:r w:rsidRPr="0004134F">
        <w:rPr>
          <w:rFonts w:ascii="Calibri" w:hAnsi="Calibri" w:cs="Calibri"/>
        </w:rPr>
        <w:t>):e</w:t>
      </w:r>
      <w:proofErr w:type="gramEnd"/>
      <w:r w:rsidRPr="0004134F">
        <w:rPr>
          <w:rFonts w:ascii="Calibri" w:hAnsi="Calibri" w:cs="Calibri"/>
        </w:rPr>
        <w:t>1005842.</w:t>
      </w:r>
    </w:p>
    <w:p w14:paraId="16409E76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480BC7E5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lastRenderedPageBreak/>
        <w:t>19</w:t>
      </w:r>
      <w:r w:rsidRPr="0004134F">
        <w:rPr>
          <w:rFonts w:ascii="Calibri" w:hAnsi="Calibri" w:cs="Calibri"/>
        </w:rPr>
        <w:tab/>
      </w:r>
      <w:proofErr w:type="spellStart"/>
      <w:r w:rsidRPr="0004134F">
        <w:rPr>
          <w:rFonts w:ascii="Calibri" w:hAnsi="Calibri" w:cs="Calibri"/>
        </w:rPr>
        <w:t>Djuranovic</w:t>
      </w:r>
      <w:proofErr w:type="spellEnd"/>
      <w:r w:rsidRPr="0004134F">
        <w:rPr>
          <w:rFonts w:ascii="Calibri" w:hAnsi="Calibri" w:cs="Calibri"/>
        </w:rPr>
        <w:t xml:space="preserve">, S.D. and </w:t>
      </w:r>
      <w:r w:rsidRPr="0004134F">
        <w:rPr>
          <w:rFonts w:ascii="Calibri" w:hAnsi="Calibri" w:cs="Calibri"/>
          <w:b/>
        </w:rPr>
        <w:t>Zaher, H.S.</w:t>
      </w:r>
      <w:r w:rsidRPr="0004134F">
        <w:rPr>
          <w:rFonts w:ascii="Calibri" w:hAnsi="Calibri" w:cs="Calibri"/>
        </w:rPr>
        <w:t xml:space="preserve"> (2016) “Targeted mRNA degradation” in Encyclopedia of Cell Biology, Hart, Goud, </w:t>
      </w:r>
      <w:proofErr w:type="spellStart"/>
      <w:r w:rsidRPr="0004134F">
        <w:rPr>
          <w:rFonts w:ascii="Calibri" w:hAnsi="Calibri" w:cs="Calibri"/>
        </w:rPr>
        <w:t>Raposo</w:t>
      </w:r>
      <w:proofErr w:type="spellEnd"/>
      <w:r w:rsidRPr="0004134F">
        <w:rPr>
          <w:rFonts w:ascii="Calibri" w:hAnsi="Calibri" w:cs="Calibri"/>
        </w:rPr>
        <w:t xml:space="preserve">, </w:t>
      </w:r>
      <w:proofErr w:type="spellStart"/>
      <w:r w:rsidRPr="0004134F">
        <w:rPr>
          <w:rFonts w:ascii="Calibri" w:hAnsi="Calibri" w:cs="Calibri"/>
        </w:rPr>
        <w:t>Ezekowitz</w:t>
      </w:r>
      <w:proofErr w:type="spellEnd"/>
      <w:r w:rsidRPr="0004134F">
        <w:rPr>
          <w:rFonts w:ascii="Calibri" w:hAnsi="Calibri" w:cs="Calibri"/>
        </w:rPr>
        <w:t xml:space="preserve"> and </w:t>
      </w:r>
      <w:proofErr w:type="spellStart"/>
      <w:r w:rsidRPr="0004134F">
        <w:rPr>
          <w:rFonts w:ascii="Calibri" w:hAnsi="Calibri" w:cs="Calibri"/>
        </w:rPr>
        <w:t>Lauffenburger</w:t>
      </w:r>
      <w:proofErr w:type="spellEnd"/>
      <w:r w:rsidRPr="0004134F">
        <w:rPr>
          <w:rFonts w:ascii="Calibri" w:hAnsi="Calibri" w:cs="Calibri"/>
        </w:rPr>
        <w:t>, eds (Elsevier, Oxford, UK). (Book Chapter)</w:t>
      </w:r>
    </w:p>
    <w:p w14:paraId="07006A6C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35FF56A0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18</w:t>
      </w:r>
      <w:r w:rsidRPr="0004134F">
        <w:rPr>
          <w:rFonts w:ascii="Calibri" w:hAnsi="Calibri" w:cs="Calibri"/>
        </w:rPr>
        <w:tab/>
        <w:t xml:space="preserve">Hudson, B.H. and </w:t>
      </w:r>
      <w:r w:rsidRPr="0004134F">
        <w:rPr>
          <w:rFonts w:ascii="Calibri" w:hAnsi="Calibri" w:cs="Calibri"/>
          <w:b/>
        </w:rPr>
        <w:t>Zaher, H.S.</w:t>
      </w:r>
      <w:r w:rsidRPr="0004134F">
        <w:rPr>
          <w:rFonts w:ascii="Calibri" w:hAnsi="Calibri" w:cs="Calibri"/>
        </w:rPr>
        <w:t xml:space="preserve"> (2015) “O6-Methyguanosine leads to position-dependent effects on ribosome speed and fidelity” </w:t>
      </w:r>
      <w:r w:rsidRPr="0004134F">
        <w:rPr>
          <w:rFonts w:ascii="Calibri" w:hAnsi="Calibri" w:cs="Calibri"/>
          <w:i/>
        </w:rPr>
        <w:t>RNA</w:t>
      </w:r>
      <w:r w:rsidRPr="0004134F">
        <w:rPr>
          <w:rFonts w:ascii="Calibri" w:hAnsi="Calibri" w:cs="Calibri"/>
        </w:rPr>
        <w:t xml:space="preserve">, </w:t>
      </w:r>
      <w:r w:rsidRPr="0004134F">
        <w:rPr>
          <w:rFonts w:ascii="Calibri" w:hAnsi="Calibri" w:cs="Calibri"/>
          <w:b/>
        </w:rPr>
        <w:t>21</w:t>
      </w:r>
      <w:r w:rsidRPr="0004134F">
        <w:rPr>
          <w:rFonts w:ascii="Calibri" w:hAnsi="Calibri" w:cs="Calibri"/>
        </w:rPr>
        <w:t xml:space="preserve">(9):1648-1659. </w:t>
      </w:r>
    </w:p>
    <w:p w14:paraId="1FAB041B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7EC93A53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17</w:t>
      </w:r>
      <w:r w:rsidRPr="0004134F">
        <w:rPr>
          <w:rFonts w:ascii="Calibri" w:hAnsi="Calibri" w:cs="Calibri"/>
        </w:rPr>
        <w:tab/>
        <w:t xml:space="preserve">Hudson, B.H. and </w:t>
      </w:r>
      <w:r w:rsidRPr="0004134F">
        <w:rPr>
          <w:rFonts w:ascii="Calibri" w:hAnsi="Calibri" w:cs="Calibri"/>
          <w:b/>
        </w:rPr>
        <w:t>Zaher, H.S.</w:t>
      </w:r>
      <w:r w:rsidRPr="0004134F">
        <w:rPr>
          <w:rFonts w:ascii="Calibri" w:hAnsi="Calibri" w:cs="Calibri"/>
        </w:rPr>
        <w:t xml:space="preserve"> (2014) “Ribosomes left in the dust: diverse strategies for peptide-mediated translation stalling” </w:t>
      </w:r>
      <w:r w:rsidRPr="0004134F">
        <w:rPr>
          <w:rFonts w:ascii="Calibri" w:hAnsi="Calibri" w:cs="Calibri"/>
          <w:i/>
        </w:rPr>
        <w:t>Mol. Cell</w:t>
      </w:r>
      <w:r w:rsidRPr="0004134F">
        <w:rPr>
          <w:rFonts w:ascii="Calibri" w:hAnsi="Calibri" w:cs="Calibri"/>
        </w:rPr>
        <w:t xml:space="preserve">, </w:t>
      </w:r>
      <w:r w:rsidRPr="0004134F">
        <w:rPr>
          <w:rFonts w:ascii="Calibri" w:hAnsi="Calibri" w:cs="Calibri"/>
          <w:b/>
        </w:rPr>
        <w:t>56</w:t>
      </w:r>
      <w:r w:rsidRPr="0004134F">
        <w:rPr>
          <w:rFonts w:ascii="Calibri" w:hAnsi="Calibri" w:cs="Calibri"/>
        </w:rPr>
        <w:t>(3):345-346. (Preview).</w:t>
      </w:r>
    </w:p>
    <w:p w14:paraId="08CF7D0A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1AFC97EA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16</w:t>
      </w:r>
      <w:r w:rsidRPr="0004134F">
        <w:rPr>
          <w:rFonts w:ascii="Calibri" w:hAnsi="Calibri" w:cs="Calibri"/>
        </w:rPr>
        <w:tab/>
        <w:t xml:space="preserve">Simms, C.L., Hudson, B.H., </w:t>
      </w:r>
      <w:proofErr w:type="spellStart"/>
      <w:r w:rsidRPr="0004134F">
        <w:rPr>
          <w:rFonts w:ascii="Calibri" w:hAnsi="Calibri" w:cs="Calibri"/>
        </w:rPr>
        <w:t>Mosior</w:t>
      </w:r>
      <w:proofErr w:type="spellEnd"/>
      <w:r w:rsidRPr="0004134F">
        <w:rPr>
          <w:rFonts w:ascii="Calibri" w:hAnsi="Calibri" w:cs="Calibri"/>
        </w:rPr>
        <w:t xml:space="preserve">, J.W., </w:t>
      </w:r>
      <w:proofErr w:type="spellStart"/>
      <w:r w:rsidRPr="0004134F">
        <w:rPr>
          <w:rFonts w:ascii="Calibri" w:hAnsi="Calibri" w:cs="Calibri"/>
        </w:rPr>
        <w:t>Rangwala</w:t>
      </w:r>
      <w:proofErr w:type="spellEnd"/>
      <w:r w:rsidRPr="0004134F">
        <w:rPr>
          <w:rFonts w:ascii="Calibri" w:hAnsi="Calibri" w:cs="Calibri"/>
        </w:rPr>
        <w:t xml:space="preserve"> A. S. and </w:t>
      </w:r>
      <w:r w:rsidRPr="0004134F">
        <w:rPr>
          <w:rFonts w:ascii="Calibri" w:hAnsi="Calibri" w:cs="Calibri"/>
          <w:b/>
        </w:rPr>
        <w:t>Zaher, H.S.</w:t>
      </w:r>
      <w:r w:rsidRPr="0004134F">
        <w:rPr>
          <w:rFonts w:ascii="Calibri" w:hAnsi="Calibri" w:cs="Calibri"/>
        </w:rPr>
        <w:t xml:space="preserve"> (2014) “An active role for the ribosome in determining the fate of oxidized mRNA” </w:t>
      </w:r>
      <w:r w:rsidRPr="0004134F">
        <w:rPr>
          <w:rFonts w:ascii="Calibri" w:hAnsi="Calibri" w:cs="Calibri"/>
          <w:i/>
        </w:rPr>
        <w:t>Cell Rep.</w:t>
      </w:r>
      <w:r w:rsidRPr="0004134F">
        <w:rPr>
          <w:rFonts w:ascii="Calibri" w:hAnsi="Calibri" w:cs="Calibri"/>
        </w:rPr>
        <w:t xml:space="preserve">, </w:t>
      </w:r>
      <w:r w:rsidRPr="0004134F">
        <w:rPr>
          <w:rFonts w:ascii="Calibri" w:hAnsi="Calibri" w:cs="Calibri"/>
          <w:b/>
        </w:rPr>
        <w:t>9</w:t>
      </w:r>
      <w:r w:rsidRPr="0004134F">
        <w:rPr>
          <w:rFonts w:ascii="Calibri" w:hAnsi="Calibri" w:cs="Calibri"/>
        </w:rPr>
        <w:t xml:space="preserve">(4):1256-1264. </w:t>
      </w:r>
    </w:p>
    <w:p w14:paraId="675CB715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6AE8A0FB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15</w:t>
      </w:r>
      <w:r w:rsidRPr="0004134F">
        <w:rPr>
          <w:rFonts w:ascii="Calibri" w:hAnsi="Calibri" w:cs="Calibri"/>
        </w:rPr>
        <w:tab/>
      </w:r>
      <w:r w:rsidRPr="0004134F">
        <w:rPr>
          <w:rFonts w:ascii="Calibri" w:hAnsi="Calibri" w:cs="Calibri"/>
          <w:b/>
        </w:rPr>
        <w:t>Zaher, H. S.</w:t>
      </w:r>
      <w:r w:rsidRPr="0004134F">
        <w:rPr>
          <w:rFonts w:ascii="Calibri" w:hAnsi="Calibri" w:cs="Calibri"/>
        </w:rPr>
        <w:t xml:space="preserve"> and Green, R. (2014). “In vitro synthesis of proteins in bacterial extracts” </w:t>
      </w:r>
      <w:r w:rsidRPr="0004134F">
        <w:rPr>
          <w:rFonts w:ascii="Calibri" w:hAnsi="Calibri" w:cs="Calibri"/>
          <w:i/>
        </w:rPr>
        <w:t xml:space="preserve">Methods </w:t>
      </w:r>
      <w:proofErr w:type="spellStart"/>
      <w:r w:rsidRPr="0004134F">
        <w:rPr>
          <w:rFonts w:ascii="Calibri" w:hAnsi="Calibri" w:cs="Calibri"/>
          <w:i/>
        </w:rPr>
        <w:t>Enzymol</w:t>
      </w:r>
      <w:proofErr w:type="spellEnd"/>
      <w:r w:rsidRPr="0004134F">
        <w:rPr>
          <w:rFonts w:ascii="Calibri" w:hAnsi="Calibri" w:cs="Calibri"/>
          <w:i/>
        </w:rPr>
        <w:t>.,</w:t>
      </w:r>
      <w:r w:rsidRPr="0004134F">
        <w:rPr>
          <w:rFonts w:ascii="Calibri" w:hAnsi="Calibri" w:cs="Calibri"/>
        </w:rPr>
        <w:t xml:space="preserve"> </w:t>
      </w:r>
      <w:r w:rsidRPr="0004134F">
        <w:rPr>
          <w:rFonts w:ascii="Calibri" w:hAnsi="Calibri" w:cs="Calibri"/>
          <w:b/>
        </w:rPr>
        <w:t>539</w:t>
      </w:r>
      <w:r w:rsidRPr="0004134F">
        <w:rPr>
          <w:rFonts w:ascii="Calibri" w:hAnsi="Calibri" w:cs="Calibri"/>
        </w:rPr>
        <w:t>:3-15. (Book Chapter).</w:t>
      </w:r>
    </w:p>
    <w:p w14:paraId="79749CCA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09AFE8E6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14</w:t>
      </w:r>
      <w:r w:rsidRPr="0004134F">
        <w:rPr>
          <w:rFonts w:ascii="Calibri" w:hAnsi="Calibri" w:cs="Calibri"/>
        </w:rPr>
        <w:tab/>
        <w:t xml:space="preserve">Petropoulos, A. D., McDonald, M. E., Green, R. and </w:t>
      </w:r>
      <w:r w:rsidRPr="0004134F">
        <w:rPr>
          <w:rFonts w:ascii="Calibri" w:hAnsi="Calibri" w:cs="Calibri"/>
          <w:b/>
        </w:rPr>
        <w:t>Zaher, H. S.</w:t>
      </w:r>
      <w:r w:rsidRPr="0004134F">
        <w:rPr>
          <w:rFonts w:ascii="Calibri" w:hAnsi="Calibri" w:cs="Calibri"/>
        </w:rPr>
        <w:t xml:space="preserve"> (2014) “Distinct roles for release factor 1 and release factor 2 in translational quality control” </w:t>
      </w:r>
      <w:r w:rsidRPr="0004134F">
        <w:rPr>
          <w:rFonts w:ascii="Calibri" w:hAnsi="Calibri" w:cs="Calibri"/>
          <w:i/>
        </w:rPr>
        <w:t>J. Biol. Chem.</w:t>
      </w:r>
      <w:r w:rsidRPr="0004134F">
        <w:rPr>
          <w:rFonts w:ascii="Calibri" w:hAnsi="Calibri" w:cs="Calibri"/>
        </w:rPr>
        <w:t xml:space="preserve">, </w:t>
      </w:r>
      <w:r w:rsidRPr="0004134F">
        <w:rPr>
          <w:rFonts w:ascii="Calibri" w:hAnsi="Calibri" w:cs="Calibri"/>
          <w:b/>
        </w:rPr>
        <w:t>289</w:t>
      </w:r>
      <w:r w:rsidRPr="0004134F">
        <w:rPr>
          <w:rFonts w:ascii="Calibri" w:hAnsi="Calibri" w:cs="Calibri"/>
        </w:rPr>
        <w:t>(25):17589-96.</w:t>
      </w:r>
    </w:p>
    <w:p w14:paraId="3C86683E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0B59DE34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13</w:t>
      </w:r>
      <w:r w:rsidRPr="0004134F">
        <w:rPr>
          <w:rFonts w:ascii="Calibri" w:hAnsi="Calibri" w:cs="Calibri"/>
        </w:rPr>
        <w:tab/>
      </w:r>
      <w:r w:rsidRPr="0004134F">
        <w:rPr>
          <w:rFonts w:ascii="Calibri" w:hAnsi="Calibri" w:cs="Calibri"/>
          <w:b/>
        </w:rPr>
        <w:t>Zaher, H. S.</w:t>
      </w:r>
      <w:r w:rsidRPr="0004134F">
        <w:rPr>
          <w:rFonts w:ascii="Calibri" w:hAnsi="Calibri" w:cs="Calibri"/>
        </w:rPr>
        <w:t xml:space="preserve"> and Green, R. (2011). “A primary role for release factor 3 in quality control during translation elongation in Escherichia coli” </w:t>
      </w:r>
      <w:r w:rsidRPr="0004134F">
        <w:rPr>
          <w:rFonts w:ascii="Calibri" w:hAnsi="Calibri" w:cs="Calibri"/>
          <w:i/>
        </w:rPr>
        <w:t>Cell</w:t>
      </w:r>
      <w:r w:rsidRPr="0004134F">
        <w:rPr>
          <w:rFonts w:ascii="Calibri" w:hAnsi="Calibri" w:cs="Calibri"/>
        </w:rPr>
        <w:t xml:space="preserve">, </w:t>
      </w:r>
      <w:r w:rsidRPr="0004134F">
        <w:rPr>
          <w:rFonts w:ascii="Calibri" w:hAnsi="Calibri" w:cs="Calibri"/>
          <w:b/>
        </w:rPr>
        <w:t>147</w:t>
      </w:r>
      <w:r w:rsidRPr="0004134F">
        <w:rPr>
          <w:rFonts w:ascii="Calibri" w:hAnsi="Calibri" w:cs="Calibri"/>
        </w:rPr>
        <w:t>(2):396-408.</w:t>
      </w:r>
    </w:p>
    <w:p w14:paraId="11AE35E7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63569D8E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12</w:t>
      </w:r>
      <w:r w:rsidRPr="0004134F">
        <w:rPr>
          <w:rFonts w:ascii="Calibri" w:hAnsi="Calibri" w:cs="Calibri"/>
        </w:rPr>
        <w:tab/>
        <w:t xml:space="preserve">Miller, M. R., Liu, Z., </w:t>
      </w:r>
      <w:proofErr w:type="spellStart"/>
      <w:r w:rsidRPr="0004134F">
        <w:rPr>
          <w:rFonts w:ascii="Calibri" w:hAnsi="Calibri" w:cs="Calibri"/>
        </w:rPr>
        <w:t>Cazier</w:t>
      </w:r>
      <w:proofErr w:type="spellEnd"/>
      <w:r w:rsidRPr="0004134F">
        <w:rPr>
          <w:rFonts w:ascii="Calibri" w:hAnsi="Calibri" w:cs="Calibri"/>
        </w:rPr>
        <w:t xml:space="preserve">, D. J., </w:t>
      </w:r>
      <w:proofErr w:type="spellStart"/>
      <w:r w:rsidRPr="0004134F">
        <w:rPr>
          <w:rFonts w:ascii="Calibri" w:hAnsi="Calibri" w:cs="Calibri"/>
        </w:rPr>
        <w:t>Gebhard</w:t>
      </w:r>
      <w:proofErr w:type="spellEnd"/>
      <w:r w:rsidRPr="0004134F">
        <w:rPr>
          <w:rFonts w:ascii="Calibri" w:hAnsi="Calibri" w:cs="Calibri"/>
        </w:rPr>
        <w:t xml:space="preserve">, G. M., Herron, S. R., </w:t>
      </w:r>
      <w:r w:rsidRPr="0004134F">
        <w:rPr>
          <w:rFonts w:ascii="Calibri" w:hAnsi="Calibri" w:cs="Calibri"/>
          <w:b/>
        </w:rPr>
        <w:t>Zaher, H. S.</w:t>
      </w:r>
      <w:r w:rsidRPr="0004134F">
        <w:rPr>
          <w:rFonts w:ascii="Calibri" w:hAnsi="Calibri" w:cs="Calibri"/>
        </w:rPr>
        <w:t xml:space="preserve">, Green, R. and Buskirk, A. R. (2011). “The role of </w:t>
      </w:r>
      <w:proofErr w:type="spellStart"/>
      <w:r w:rsidRPr="0004134F">
        <w:rPr>
          <w:rFonts w:ascii="Calibri" w:hAnsi="Calibri" w:cs="Calibri"/>
        </w:rPr>
        <w:t>SmpB</w:t>
      </w:r>
      <w:proofErr w:type="spellEnd"/>
      <w:r w:rsidRPr="0004134F">
        <w:rPr>
          <w:rFonts w:ascii="Calibri" w:hAnsi="Calibri" w:cs="Calibri"/>
        </w:rPr>
        <w:t xml:space="preserve"> and the ribosomal decoding center in licensing </w:t>
      </w:r>
      <w:proofErr w:type="spellStart"/>
      <w:r w:rsidRPr="0004134F">
        <w:rPr>
          <w:rFonts w:ascii="Calibri" w:hAnsi="Calibri" w:cs="Calibri"/>
        </w:rPr>
        <w:t>tmRNA</w:t>
      </w:r>
      <w:proofErr w:type="spellEnd"/>
      <w:r w:rsidRPr="0004134F">
        <w:rPr>
          <w:rFonts w:ascii="Calibri" w:hAnsi="Calibri" w:cs="Calibri"/>
        </w:rPr>
        <w:t xml:space="preserve"> entry into stalled ribosomes” </w:t>
      </w:r>
      <w:r w:rsidRPr="0004134F">
        <w:rPr>
          <w:rFonts w:ascii="Calibri" w:hAnsi="Calibri" w:cs="Calibri"/>
          <w:i/>
        </w:rPr>
        <w:t>RNA</w:t>
      </w:r>
      <w:r w:rsidRPr="0004134F">
        <w:rPr>
          <w:rFonts w:ascii="Calibri" w:hAnsi="Calibri" w:cs="Calibri"/>
        </w:rPr>
        <w:t xml:space="preserve">, </w:t>
      </w:r>
      <w:r w:rsidRPr="0004134F">
        <w:rPr>
          <w:rFonts w:ascii="Calibri" w:hAnsi="Calibri" w:cs="Calibri"/>
          <w:b/>
        </w:rPr>
        <w:t>17</w:t>
      </w:r>
      <w:r w:rsidRPr="0004134F">
        <w:rPr>
          <w:rFonts w:ascii="Calibri" w:hAnsi="Calibri" w:cs="Calibri"/>
        </w:rPr>
        <w:t>(9):1727-36.</w:t>
      </w:r>
    </w:p>
    <w:p w14:paraId="0CE74B19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2038B0E3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11</w:t>
      </w:r>
      <w:r w:rsidRPr="0004134F">
        <w:rPr>
          <w:rFonts w:ascii="Calibri" w:hAnsi="Calibri" w:cs="Calibri"/>
        </w:rPr>
        <w:tab/>
      </w:r>
      <w:r w:rsidRPr="0004134F">
        <w:rPr>
          <w:rFonts w:ascii="Calibri" w:hAnsi="Calibri" w:cs="Calibri"/>
          <w:b/>
        </w:rPr>
        <w:t>Zaher, H. S.</w:t>
      </w:r>
      <w:r w:rsidRPr="0004134F">
        <w:rPr>
          <w:rFonts w:ascii="Calibri" w:hAnsi="Calibri" w:cs="Calibri"/>
        </w:rPr>
        <w:t xml:space="preserve">, Shaw, J. J., Strobel, S. A. and Green, R. (2011). “The 2'-OH group of the peptidyl-tRNA stabilizes an active conformation of the ribosomal PTC” </w:t>
      </w:r>
      <w:r w:rsidRPr="0004134F">
        <w:rPr>
          <w:rFonts w:ascii="Calibri" w:hAnsi="Calibri" w:cs="Calibri"/>
          <w:i/>
        </w:rPr>
        <w:t>EMBO J.</w:t>
      </w:r>
      <w:r w:rsidRPr="0004134F">
        <w:rPr>
          <w:rFonts w:ascii="Calibri" w:hAnsi="Calibri" w:cs="Calibri"/>
        </w:rPr>
        <w:t xml:space="preserve">, </w:t>
      </w:r>
      <w:r w:rsidRPr="0004134F">
        <w:rPr>
          <w:rFonts w:ascii="Calibri" w:hAnsi="Calibri" w:cs="Calibri"/>
          <w:b/>
        </w:rPr>
        <w:t>30</w:t>
      </w:r>
      <w:r w:rsidRPr="0004134F">
        <w:rPr>
          <w:rFonts w:ascii="Calibri" w:hAnsi="Calibri" w:cs="Calibri"/>
        </w:rPr>
        <w:t>(12):2445-53.</w:t>
      </w:r>
    </w:p>
    <w:p w14:paraId="39E6ADC9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61A5D022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10</w:t>
      </w:r>
      <w:r w:rsidRPr="0004134F">
        <w:rPr>
          <w:rFonts w:ascii="Calibri" w:hAnsi="Calibri" w:cs="Calibri"/>
        </w:rPr>
        <w:tab/>
        <w:t>Ortiz-</w:t>
      </w:r>
      <w:proofErr w:type="spellStart"/>
      <w:r w:rsidRPr="0004134F">
        <w:rPr>
          <w:rFonts w:ascii="Calibri" w:hAnsi="Calibri" w:cs="Calibri"/>
        </w:rPr>
        <w:t>Meoz</w:t>
      </w:r>
      <w:proofErr w:type="spellEnd"/>
      <w:r w:rsidRPr="0004134F">
        <w:rPr>
          <w:rFonts w:ascii="Calibri" w:hAnsi="Calibri" w:cs="Calibri"/>
        </w:rPr>
        <w:t xml:space="preserve">, R. F., He, S. L., </w:t>
      </w:r>
      <w:r w:rsidRPr="0004134F">
        <w:rPr>
          <w:rFonts w:ascii="Calibri" w:hAnsi="Calibri" w:cs="Calibri"/>
          <w:b/>
        </w:rPr>
        <w:t>Zaher, H. S.</w:t>
      </w:r>
      <w:r w:rsidRPr="0004134F">
        <w:rPr>
          <w:rFonts w:ascii="Calibri" w:hAnsi="Calibri" w:cs="Calibri"/>
        </w:rPr>
        <w:t xml:space="preserve"> and Green, R. (2011). “Sense and nonsense recognition by the ribosome” in Ribosomes Structure, Function, and Dynamics, </w:t>
      </w:r>
      <w:proofErr w:type="spellStart"/>
      <w:r w:rsidRPr="0004134F">
        <w:rPr>
          <w:rFonts w:ascii="Calibri" w:hAnsi="Calibri" w:cs="Calibri"/>
        </w:rPr>
        <w:t>Rodnina</w:t>
      </w:r>
      <w:proofErr w:type="spellEnd"/>
      <w:r w:rsidRPr="0004134F">
        <w:rPr>
          <w:rFonts w:ascii="Calibri" w:hAnsi="Calibri" w:cs="Calibri"/>
        </w:rPr>
        <w:t xml:space="preserve">, M. V.; </w:t>
      </w:r>
      <w:proofErr w:type="spellStart"/>
      <w:r w:rsidRPr="0004134F">
        <w:rPr>
          <w:rFonts w:ascii="Calibri" w:hAnsi="Calibri" w:cs="Calibri"/>
        </w:rPr>
        <w:t>Wintermeyer</w:t>
      </w:r>
      <w:proofErr w:type="spellEnd"/>
      <w:r w:rsidRPr="0004134F">
        <w:rPr>
          <w:rFonts w:ascii="Calibri" w:hAnsi="Calibri" w:cs="Calibri"/>
        </w:rPr>
        <w:t>, W.; Green, R., eds. (Springer-Verlag, New York). (Book Chapter).</w:t>
      </w:r>
    </w:p>
    <w:p w14:paraId="312E9992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63C63B1F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9</w:t>
      </w:r>
      <w:r w:rsidRPr="0004134F">
        <w:rPr>
          <w:rFonts w:ascii="Calibri" w:hAnsi="Calibri" w:cs="Calibri"/>
        </w:rPr>
        <w:tab/>
      </w:r>
      <w:r w:rsidRPr="0004134F">
        <w:rPr>
          <w:rFonts w:ascii="Calibri" w:hAnsi="Calibri" w:cs="Calibri"/>
          <w:b/>
        </w:rPr>
        <w:t>Zaher, H. S.</w:t>
      </w:r>
      <w:r w:rsidRPr="0004134F">
        <w:rPr>
          <w:rFonts w:ascii="Calibri" w:hAnsi="Calibri" w:cs="Calibri"/>
        </w:rPr>
        <w:t xml:space="preserve"> and Green, R. (2010). “Kinetic basis for global loss of fidelity arising from mismatches in the P-site </w:t>
      </w:r>
      <w:proofErr w:type="spellStart"/>
      <w:proofErr w:type="gramStart"/>
      <w:r w:rsidRPr="0004134F">
        <w:rPr>
          <w:rFonts w:ascii="Calibri" w:hAnsi="Calibri" w:cs="Calibri"/>
        </w:rPr>
        <w:t>codon:anticodon</w:t>
      </w:r>
      <w:proofErr w:type="spellEnd"/>
      <w:proofErr w:type="gramEnd"/>
      <w:r w:rsidRPr="0004134F">
        <w:rPr>
          <w:rFonts w:ascii="Calibri" w:hAnsi="Calibri" w:cs="Calibri"/>
        </w:rPr>
        <w:t xml:space="preserve"> helix” </w:t>
      </w:r>
      <w:r w:rsidRPr="0004134F">
        <w:rPr>
          <w:rFonts w:ascii="Calibri" w:hAnsi="Calibri" w:cs="Calibri"/>
          <w:i/>
        </w:rPr>
        <w:t>RNA</w:t>
      </w:r>
      <w:r w:rsidRPr="0004134F">
        <w:rPr>
          <w:rFonts w:ascii="Calibri" w:hAnsi="Calibri" w:cs="Calibri"/>
        </w:rPr>
        <w:t xml:space="preserve">, </w:t>
      </w:r>
      <w:r w:rsidRPr="0004134F">
        <w:rPr>
          <w:rFonts w:ascii="Calibri" w:hAnsi="Calibri" w:cs="Calibri"/>
          <w:b/>
        </w:rPr>
        <w:t>16</w:t>
      </w:r>
      <w:r w:rsidRPr="0004134F">
        <w:rPr>
          <w:rFonts w:ascii="Calibri" w:hAnsi="Calibri" w:cs="Calibri"/>
        </w:rPr>
        <w:t>(10):1980-9.</w:t>
      </w:r>
    </w:p>
    <w:p w14:paraId="46D7003C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4130CDD2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8</w:t>
      </w:r>
      <w:r w:rsidRPr="0004134F">
        <w:rPr>
          <w:rFonts w:ascii="Calibri" w:hAnsi="Calibri" w:cs="Calibri"/>
        </w:rPr>
        <w:tab/>
      </w:r>
      <w:r w:rsidRPr="0004134F">
        <w:rPr>
          <w:rFonts w:ascii="Calibri" w:hAnsi="Calibri" w:cs="Calibri"/>
          <w:b/>
        </w:rPr>
        <w:t>Zaher, H.S.</w:t>
      </w:r>
      <w:r w:rsidRPr="0004134F">
        <w:rPr>
          <w:rFonts w:ascii="Calibri" w:hAnsi="Calibri" w:cs="Calibri"/>
        </w:rPr>
        <w:t xml:space="preserve"> and Green, R. (2010). “Hyperaccurate and error-prone ribosomes exploit distinct mechanisms during tRNA selection” </w:t>
      </w:r>
      <w:r w:rsidRPr="0004134F">
        <w:rPr>
          <w:rFonts w:ascii="Calibri" w:hAnsi="Calibri" w:cs="Calibri"/>
          <w:i/>
        </w:rPr>
        <w:t>Mol. Cell</w:t>
      </w:r>
      <w:r w:rsidRPr="0004134F">
        <w:rPr>
          <w:rFonts w:ascii="Calibri" w:hAnsi="Calibri" w:cs="Calibri"/>
        </w:rPr>
        <w:t xml:space="preserve">, </w:t>
      </w:r>
      <w:r w:rsidRPr="0004134F">
        <w:rPr>
          <w:rFonts w:ascii="Calibri" w:hAnsi="Calibri" w:cs="Calibri"/>
          <w:b/>
        </w:rPr>
        <w:t>39</w:t>
      </w:r>
      <w:r w:rsidRPr="0004134F">
        <w:rPr>
          <w:rFonts w:ascii="Calibri" w:hAnsi="Calibri" w:cs="Calibri"/>
        </w:rPr>
        <w:t>(1):110-20.</w:t>
      </w:r>
    </w:p>
    <w:p w14:paraId="0854CAD5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37F6032E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7</w:t>
      </w:r>
      <w:r w:rsidRPr="0004134F">
        <w:rPr>
          <w:rFonts w:ascii="Calibri" w:hAnsi="Calibri" w:cs="Calibri"/>
        </w:rPr>
        <w:tab/>
      </w:r>
      <w:r w:rsidRPr="0004134F">
        <w:rPr>
          <w:rFonts w:ascii="Calibri" w:hAnsi="Calibri" w:cs="Calibri"/>
          <w:b/>
        </w:rPr>
        <w:t>Zaher, H. S.</w:t>
      </w:r>
      <w:r w:rsidRPr="0004134F">
        <w:rPr>
          <w:rFonts w:ascii="Calibri" w:hAnsi="Calibri" w:cs="Calibri"/>
        </w:rPr>
        <w:t xml:space="preserve"> and Green, R. (2009). “Quality control on the ribosome following peptide bond formation” </w:t>
      </w:r>
      <w:r w:rsidRPr="0004134F">
        <w:rPr>
          <w:rFonts w:ascii="Calibri" w:hAnsi="Calibri" w:cs="Calibri"/>
          <w:i/>
        </w:rPr>
        <w:t>Nature</w:t>
      </w:r>
      <w:r w:rsidRPr="0004134F">
        <w:rPr>
          <w:rFonts w:ascii="Calibri" w:hAnsi="Calibri" w:cs="Calibri"/>
        </w:rPr>
        <w:t xml:space="preserve">, </w:t>
      </w:r>
      <w:r w:rsidRPr="0004134F">
        <w:rPr>
          <w:rFonts w:ascii="Calibri" w:hAnsi="Calibri" w:cs="Calibri"/>
          <w:b/>
        </w:rPr>
        <w:t>457</w:t>
      </w:r>
      <w:r w:rsidRPr="0004134F">
        <w:rPr>
          <w:rFonts w:ascii="Calibri" w:hAnsi="Calibri" w:cs="Calibri"/>
        </w:rPr>
        <w:t>(7226): 161-166.</w:t>
      </w:r>
    </w:p>
    <w:p w14:paraId="73E4BF38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2988BA6F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6</w:t>
      </w:r>
      <w:r w:rsidRPr="0004134F">
        <w:rPr>
          <w:rFonts w:ascii="Calibri" w:hAnsi="Calibri" w:cs="Calibri"/>
        </w:rPr>
        <w:tab/>
      </w:r>
      <w:r w:rsidRPr="0004134F">
        <w:rPr>
          <w:rFonts w:ascii="Calibri" w:hAnsi="Calibri" w:cs="Calibri"/>
          <w:b/>
        </w:rPr>
        <w:t>Zaher, H. S.</w:t>
      </w:r>
      <w:r w:rsidRPr="0004134F">
        <w:rPr>
          <w:rFonts w:ascii="Calibri" w:hAnsi="Calibri" w:cs="Calibri"/>
        </w:rPr>
        <w:t xml:space="preserve"> and Green, R. (2009). “Fidelity at the molecular level: lessons from protein synthesis” </w:t>
      </w:r>
      <w:r w:rsidRPr="0004134F">
        <w:rPr>
          <w:rFonts w:ascii="Calibri" w:hAnsi="Calibri" w:cs="Calibri"/>
          <w:i/>
        </w:rPr>
        <w:t>Cell</w:t>
      </w:r>
      <w:r w:rsidRPr="0004134F">
        <w:rPr>
          <w:rFonts w:ascii="Calibri" w:hAnsi="Calibri" w:cs="Calibri"/>
        </w:rPr>
        <w:t xml:space="preserve">, </w:t>
      </w:r>
      <w:r w:rsidRPr="0004134F">
        <w:rPr>
          <w:rFonts w:ascii="Calibri" w:hAnsi="Calibri" w:cs="Calibri"/>
          <w:b/>
        </w:rPr>
        <w:t>136</w:t>
      </w:r>
      <w:r w:rsidRPr="0004134F">
        <w:rPr>
          <w:rFonts w:ascii="Calibri" w:hAnsi="Calibri" w:cs="Calibri"/>
        </w:rPr>
        <w:t>(4): 746-762. (Invited Review).</w:t>
      </w:r>
    </w:p>
    <w:p w14:paraId="7D650E29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28DD32EE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5</w:t>
      </w:r>
      <w:r w:rsidRPr="0004134F">
        <w:rPr>
          <w:rFonts w:ascii="Calibri" w:hAnsi="Calibri" w:cs="Calibri"/>
        </w:rPr>
        <w:tab/>
      </w:r>
      <w:r w:rsidRPr="0004134F">
        <w:rPr>
          <w:rFonts w:ascii="Calibri" w:hAnsi="Calibri" w:cs="Calibri"/>
          <w:b/>
        </w:rPr>
        <w:t>Zaher, H. S.</w:t>
      </w:r>
      <w:r w:rsidRPr="0004134F">
        <w:rPr>
          <w:rFonts w:ascii="Calibri" w:hAnsi="Calibri" w:cs="Calibri"/>
        </w:rPr>
        <w:t xml:space="preserve"> and </w:t>
      </w:r>
      <w:proofErr w:type="spellStart"/>
      <w:r w:rsidRPr="0004134F">
        <w:rPr>
          <w:rFonts w:ascii="Calibri" w:hAnsi="Calibri" w:cs="Calibri"/>
        </w:rPr>
        <w:t>Unrau</w:t>
      </w:r>
      <w:proofErr w:type="spellEnd"/>
      <w:r w:rsidRPr="0004134F">
        <w:rPr>
          <w:rFonts w:ascii="Calibri" w:hAnsi="Calibri" w:cs="Calibri"/>
        </w:rPr>
        <w:t xml:space="preserve">, P. J. (2007). “Selection of an improved RNA polymerase ribozyme with superior extension and fidelity” </w:t>
      </w:r>
      <w:r w:rsidRPr="0004134F">
        <w:rPr>
          <w:rFonts w:ascii="Calibri" w:hAnsi="Calibri" w:cs="Calibri"/>
          <w:i/>
        </w:rPr>
        <w:t>RNA</w:t>
      </w:r>
      <w:r w:rsidRPr="0004134F">
        <w:rPr>
          <w:rFonts w:ascii="Calibri" w:hAnsi="Calibri" w:cs="Calibri"/>
        </w:rPr>
        <w:t xml:space="preserve">, </w:t>
      </w:r>
      <w:r w:rsidRPr="0004134F">
        <w:rPr>
          <w:rFonts w:ascii="Calibri" w:hAnsi="Calibri" w:cs="Calibri"/>
          <w:b/>
        </w:rPr>
        <w:t>13</w:t>
      </w:r>
      <w:r w:rsidRPr="0004134F">
        <w:rPr>
          <w:rFonts w:ascii="Calibri" w:hAnsi="Calibri" w:cs="Calibri"/>
        </w:rPr>
        <w:t>(7):1017-26.</w:t>
      </w:r>
    </w:p>
    <w:p w14:paraId="48F7AE00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60DB1229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4</w:t>
      </w:r>
      <w:r w:rsidRPr="0004134F">
        <w:rPr>
          <w:rFonts w:ascii="Calibri" w:hAnsi="Calibri" w:cs="Calibri"/>
        </w:rPr>
        <w:tab/>
      </w:r>
      <w:r w:rsidRPr="0004134F">
        <w:rPr>
          <w:rFonts w:ascii="Calibri" w:hAnsi="Calibri" w:cs="Calibri"/>
          <w:b/>
        </w:rPr>
        <w:t>Zaher, H. S.</w:t>
      </w:r>
      <w:r w:rsidRPr="0004134F">
        <w:rPr>
          <w:rFonts w:ascii="Calibri" w:hAnsi="Calibri" w:cs="Calibri"/>
        </w:rPr>
        <w:t xml:space="preserve"> and </w:t>
      </w:r>
      <w:proofErr w:type="spellStart"/>
      <w:r w:rsidRPr="0004134F">
        <w:rPr>
          <w:rFonts w:ascii="Calibri" w:hAnsi="Calibri" w:cs="Calibri"/>
        </w:rPr>
        <w:t>Unrau</w:t>
      </w:r>
      <w:proofErr w:type="spellEnd"/>
      <w:r w:rsidRPr="0004134F">
        <w:rPr>
          <w:rFonts w:ascii="Calibri" w:hAnsi="Calibri" w:cs="Calibri"/>
        </w:rPr>
        <w:t xml:space="preserve">, P. J. (2006). “A general RNA-capping ribozyme retains stereochemistry during cap exchange” </w:t>
      </w:r>
      <w:r w:rsidRPr="0004134F">
        <w:rPr>
          <w:rFonts w:ascii="Calibri" w:hAnsi="Calibri" w:cs="Calibri"/>
          <w:i/>
        </w:rPr>
        <w:t>J. Am. Chem. Soc.</w:t>
      </w:r>
      <w:r w:rsidRPr="0004134F">
        <w:rPr>
          <w:rFonts w:ascii="Calibri" w:hAnsi="Calibri" w:cs="Calibri"/>
        </w:rPr>
        <w:t xml:space="preserve">, </w:t>
      </w:r>
      <w:r w:rsidRPr="0004134F">
        <w:rPr>
          <w:rFonts w:ascii="Calibri" w:hAnsi="Calibri" w:cs="Calibri"/>
          <w:b/>
        </w:rPr>
        <w:t>128</w:t>
      </w:r>
      <w:r w:rsidRPr="0004134F">
        <w:rPr>
          <w:rFonts w:ascii="Calibri" w:hAnsi="Calibri" w:cs="Calibri"/>
        </w:rPr>
        <w:t>(42):13894-900.</w:t>
      </w:r>
    </w:p>
    <w:p w14:paraId="4F5498C5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7B758A4A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3</w:t>
      </w:r>
      <w:r w:rsidRPr="0004134F">
        <w:rPr>
          <w:rFonts w:ascii="Calibri" w:hAnsi="Calibri" w:cs="Calibri"/>
        </w:rPr>
        <w:tab/>
      </w:r>
      <w:r w:rsidRPr="0004134F">
        <w:rPr>
          <w:rFonts w:ascii="Calibri" w:hAnsi="Calibri" w:cs="Calibri"/>
          <w:b/>
        </w:rPr>
        <w:t>Zaher, H. S.</w:t>
      </w:r>
      <w:r w:rsidRPr="0004134F">
        <w:rPr>
          <w:rFonts w:ascii="Calibri" w:hAnsi="Calibri" w:cs="Calibri"/>
        </w:rPr>
        <w:t xml:space="preserve">, Watkins, R. A. and </w:t>
      </w:r>
      <w:proofErr w:type="spellStart"/>
      <w:r w:rsidRPr="0004134F">
        <w:rPr>
          <w:rFonts w:ascii="Calibri" w:hAnsi="Calibri" w:cs="Calibri"/>
        </w:rPr>
        <w:t>Unrau</w:t>
      </w:r>
      <w:proofErr w:type="spellEnd"/>
      <w:r w:rsidRPr="0004134F">
        <w:rPr>
          <w:rFonts w:ascii="Calibri" w:hAnsi="Calibri" w:cs="Calibri"/>
        </w:rPr>
        <w:t xml:space="preserve">, P. J. (2006). “Two distinct capping ribozymes have highly convergent catalytic properties” </w:t>
      </w:r>
      <w:r w:rsidRPr="0004134F">
        <w:rPr>
          <w:rFonts w:ascii="Calibri" w:hAnsi="Calibri" w:cs="Calibri"/>
          <w:i/>
        </w:rPr>
        <w:t>RNA</w:t>
      </w:r>
      <w:r w:rsidRPr="0004134F">
        <w:rPr>
          <w:rFonts w:ascii="Calibri" w:hAnsi="Calibri" w:cs="Calibri"/>
        </w:rPr>
        <w:t xml:space="preserve">, </w:t>
      </w:r>
      <w:r w:rsidRPr="0004134F">
        <w:rPr>
          <w:rFonts w:ascii="Calibri" w:hAnsi="Calibri" w:cs="Calibri"/>
          <w:b/>
        </w:rPr>
        <w:t>12</w:t>
      </w:r>
      <w:r w:rsidRPr="0004134F">
        <w:rPr>
          <w:rFonts w:ascii="Calibri" w:hAnsi="Calibri" w:cs="Calibri"/>
        </w:rPr>
        <w:t>(11):1949-58.</w:t>
      </w:r>
    </w:p>
    <w:p w14:paraId="67473915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3265D2BD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2</w:t>
      </w:r>
      <w:r w:rsidRPr="0004134F">
        <w:rPr>
          <w:rFonts w:ascii="Calibri" w:hAnsi="Calibri" w:cs="Calibri"/>
        </w:rPr>
        <w:tab/>
      </w:r>
      <w:r w:rsidRPr="0004134F">
        <w:rPr>
          <w:rFonts w:ascii="Calibri" w:hAnsi="Calibri" w:cs="Calibri"/>
          <w:b/>
        </w:rPr>
        <w:t>Zaher, H. S.</w:t>
      </w:r>
      <w:r w:rsidRPr="0004134F">
        <w:rPr>
          <w:rFonts w:ascii="Calibri" w:hAnsi="Calibri" w:cs="Calibri"/>
        </w:rPr>
        <w:t xml:space="preserve"> and </w:t>
      </w:r>
      <w:proofErr w:type="spellStart"/>
      <w:r w:rsidRPr="0004134F">
        <w:rPr>
          <w:rFonts w:ascii="Calibri" w:hAnsi="Calibri" w:cs="Calibri"/>
        </w:rPr>
        <w:t>Unrau</w:t>
      </w:r>
      <w:proofErr w:type="spellEnd"/>
      <w:r w:rsidRPr="0004134F">
        <w:rPr>
          <w:rFonts w:ascii="Calibri" w:hAnsi="Calibri" w:cs="Calibri"/>
        </w:rPr>
        <w:t xml:space="preserve">, P. J. (2005). “Nucleic acid library construction using synthetic DNA constructs” </w:t>
      </w:r>
      <w:r w:rsidRPr="0004134F">
        <w:rPr>
          <w:rFonts w:ascii="Calibri" w:hAnsi="Calibri" w:cs="Calibri"/>
          <w:i/>
        </w:rPr>
        <w:t>Methods Mol. Biol.</w:t>
      </w:r>
      <w:r w:rsidRPr="0004134F">
        <w:rPr>
          <w:rFonts w:ascii="Calibri" w:hAnsi="Calibri" w:cs="Calibri"/>
        </w:rPr>
        <w:t xml:space="preserve">, </w:t>
      </w:r>
      <w:r w:rsidRPr="0004134F">
        <w:rPr>
          <w:rFonts w:ascii="Calibri" w:hAnsi="Calibri" w:cs="Calibri"/>
          <w:b/>
        </w:rPr>
        <w:t>288</w:t>
      </w:r>
      <w:r w:rsidRPr="0004134F">
        <w:rPr>
          <w:rFonts w:ascii="Calibri" w:hAnsi="Calibri" w:cs="Calibri"/>
        </w:rPr>
        <w:t>: 359-378. (Book Chapter)</w:t>
      </w:r>
    </w:p>
    <w:p w14:paraId="07527D06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</w:p>
    <w:p w14:paraId="0292F2ED" w14:textId="77777777" w:rsidR="0004134F" w:rsidRPr="0004134F" w:rsidRDefault="0004134F" w:rsidP="0004134F">
      <w:pPr>
        <w:ind w:left="720" w:hanging="360"/>
        <w:rPr>
          <w:rFonts w:ascii="Calibri" w:hAnsi="Calibri" w:cs="Calibri"/>
        </w:rPr>
      </w:pPr>
      <w:r w:rsidRPr="0004134F">
        <w:rPr>
          <w:rFonts w:ascii="Calibri" w:hAnsi="Calibri" w:cs="Calibri"/>
        </w:rPr>
        <w:t>1</w:t>
      </w:r>
      <w:r w:rsidRPr="0004134F">
        <w:rPr>
          <w:rFonts w:ascii="Calibri" w:hAnsi="Calibri" w:cs="Calibri"/>
        </w:rPr>
        <w:tab/>
      </w:r>
      <w:r w:rsidRPr="0004134F">
        <w:rPr>
          <w:rFonts w:ascii="Calibri" w:hAnsi="Calibri" w:cs="Calibri"/>
          <w:b/>
        </w:rPr>
        <w:t>Zaher, H. S.</w:t>
      </w:r>
      <w:r w:rsidRPr="0004134F">
        <w:rPr>
          <w:rFonts w:ascii="Calibri" w:hAnsi="Calibri" w:cs="Calibri"/>
        </w:rPr>
        <w:t xml:space="preserve"> and </w:t>
      </w:r>
      <w:proofErr w:type="spellStart"/>
      <w:r w:rsidRPr="0004134F">
        <w:rPr>
          <w:rFonts w:ascii="Calibri" w:hAnsi="Calibri" w:cs="Calibri"/>
        </w:rPr>
        <w:t>Unrau</w:t>
      </w:r>
      <w:proofErr w:type="spellEnd"/>
      <w:r w:rsidRPr="0004134F">
        <w:rPr>
          <w:rFonts w:ascii="Calibri" w:hAnsi="Calibri" w:cs="Calibri"/>
        </w:rPr>
        <w:t xml:space="preserve">, P. J. (2004). “T7 RNA polymerase mediates fast promoter-independent extension of unstable nucleic complexes” </w:t>
      </w:r>
      <w:r w:rsidRPr="0004134F">
        <w:rPr>
          <w:rFonts w:ascii="Calibri" w:hAnsi="Calibri" w:cs="Calibri"/>
          <w:i/>
        </w:rPr>
        <w:t>Biochemistry</w:t>
      </w:r>
      <w:r w:rsidRPr="0004134F">
        <w:rPr>
          <w:rFonts w:ascii="Calibri" w:hAnsi="Calibri" w:cs="Calibri"/>
        </w:rPr>
        <w:t xml:space="preserve">, </w:t>
      </w:r>
      <w:r w:rsidRPr="0004134F">
        <w:rPr>
          <w:rFonts w:ascii="Calibri" w:hAnsi="Calibri" w:cs="Calibri"/>
          <w:b/>
        </w:rPr>
        <w:t>43</w:t>
      </w:r>
      <w:r w:rsidRPr="0004134F">
        <w:rPr>
          <w:rFonts w:ascii="Calibri" w:hAnsi="Calibri" w:cs="Calibri"/>
        </w:rPr>
        <w:t>(24): 7873-7880.</w:t>
      </w:r>
    </w:p>
    <w:p w14:paraId="6FA62891" w14:textId="77777777" w:rsidR="00FA0530" w:rsidRPr="00F02BBC" w:rsidRDefault="00FA0530" w:rsidP="002E5ACD">
      <w:pPr>
        <w:tabs>
          <w:tab w:val="left" w:pos="360"/>
        </w:tabs>
        <w:ind w:left="720" w:hanging="360"/>
        <w:rPr>
          <w:rFonts w:ascii="Calibri" w:hAnsi="Calibri"/>
          <w:szCs w:val="24"/>
        </w:rPr>
      </w:pPr>
    </w:p>
    <w:p w14:paraId="174CF10E" w14:textId="77777777" w:rsidR="00F908F9" w:rsidRPr="00265756" w:rsidRDefault="00F908F9" w:rsidP="00F908F9">
      <w:pPr>
        <w:pStyle w:val="Heading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TEACHING</w:t>
      </w:r>
    </w:p>
    <w:p w14:paraId="7DC8549D" w14:textId="01D287E0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FA13-</w:t>
      </w:r>
      <w:r w:rsidR="006611C6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BIO451 General Biochemistry, Washington University in St. Louis</w:t>
      </w:r>
    </w:p>
    <w:p w14:paraId="09630386" w14:textId="29C3681E" w:rsidR="00F908F9" w:rsidRDefault="00F908F9" w:rsidP="00F908F9">
      <w:pPr>
        <w:tabs>
          <w:tab w:val="left" w:pos="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FA12-18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BIO548 Nucleic Acids and Protein Synthesis (Discussion leader)</w:t>
      </w:r>
    </w:p>
    <w:p w14:paraId="368AE227" w14:textId="066CA1B9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FA13-</w:t>
      </w:r>
      <w:r w:rsidR="006611C6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BIO548 Nucleic Acids and Protein Synthesis (One of </w:t>
      </w:r>
      <w:r w:rsidR="006611C6">
        <w:rPr>
          <w:rFonts w:ascii="Calibri" w:hAnsi="Calibri"/>
          <w:szCs w:val="24"/>
        </w:rPr>
        <w:t>4</w:t>
      </w:r>
      <w:r>
        <w:rPr>
          <w:rFonts w:ascii="Calibri" w:hAnsi="Calibri"/>
          <w:szCs w:val="24"/>
        </w:rPr>
        <w:t xml:space="preserve"> lecturers)</w:t>
      </w:r>
    </w:p>
    <w:p w14:paraId="0912CE09" w14:textId="77777777" w:rsidR="00F908F9" w:rsidRDefault="00F908F9" w:rsidP="00F908F9">
      <w:pPr>
        <w:tabs>
          <w:tab w:val="left" w:pos="360"/>
        </w:tabs>
        <w:ind w:left="2160" w:hanging="180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FA15-16</w:t>
      </w:r>
      <w:r>
        <w:rPr>
          <w:rFonts w:ascii="Calibri" w:hAnsi="Calibri"/>
          <w:szCs w:val="24"/>
        </w:rPr>
        <w:tab/>
        <w:t xml:space="preserve">BIO5357 </w:t>
      </w:r>
      <w:r w:rsidRPr="00D9417E">
        <w:rPr>
          <w:rFonts w:ascii="Calibri" w:hAnsi="Calibri"/>
          <w:szCs w:val="24"/>
        </w:rPr>
        <w:t>Chemistry and Physics of Biomolecules</w:t>
      </w:r>
      <w:r>
        <w:rPr>
          <w:rFonts w:ascii="Calibri" w:hAnsi="Calibri"/>
          <w:szCs w:val="24"/>
        </w:rPr>
        <w:t xml:space="preserve"> (One of 7 lecturers)</w:t>
      </w:r>
    </w:p>
    <w:p w14:paraId="3176D6E8" w14:textId="77777777" w:rsidR="00F908F9" w:rsidRDefault="00F908F9" w:rsidP="00F908F9">
      <w:pPr>
        <w:tabs>
          <w:tab w:val="left" w:pos="360"/>
        </w:tabs>
        <w:ind w:left="2160" w:hanging="180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14-current</w:t>
      </w:r>
      <w:r>
        <w:rPr>
          <w:rFonts w:ascii="Calibri" w:hAnsi="Calibri"/>
          <w:szCs w:val="24"/>
        </w:rPr>
        <w:tab/>
        <w:t>BIO500 Undergraduate Research</w:t>
      </w:r>
    </w:p>
    <w:p w14:paraId="371F5F7E" w14:textId="77777777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SP</w:t>
      </w:r>
      <w:proofErr w:type="gramStart"/>
      <w:r>
        <w:rPr>
          <w:rFonts w:ascii="Calibri" w:hAnsi="Calibri"/>
          <w:szCs w:val="24"/>
        </w:rPr>
        <w:t>13,SP</w:t>
      </w:r>
      <w:proofErr w:type="gramEnd"/>
      <w:r>
        <w:rPr>
          <w:rFonts w:ascii="Calibri" w:hAnsi="Calibri"/>
          <w:szCs w:val="24"/>
        </w:rPr>
        <w:t>17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BIO5011 Ethics and Research Science</w:t>
      </w:r>
    </w:p>
    <w:p w14:paraId="499F3D1D" w14:textId="77777777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</w:p>
    <w:p w14:paraId="7CF8614A" w14:textId="77777777" w:rsidR="00F908F9" w:rsidRDefault="00F908F9" w:rsidP="00F908F9">
      <w:pPr>
        <w:tabs>
          <w:tab w:val="left" w:pos="360"/>
        </w:tabs>
        <w:ind w:left="2160" w:hanging="21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2017</w:t>
      </w:r>
      <w:r>
        <w:rPr>
          <w:rFonts w:ascii="Calibri" w:hAnsi="Calibri"/>
          <w:szCs w:val="24"/>
        </w:rPr>
        <w:tab/>
        <w:t>Completed the two-year Washington University’s Teaching Center Mentoring in STEM Teaching Program (</w:t>
      </w:r>
      <w:proofErr w:type="spellStart"/>
      <w:r>
        <w:rPr>
          <w:rFonts w:ascii="Calibri" w:hAnsi="Calibri"/>
          <w:szCs w:val="24"/>
        </w:rPr>
        <w:t>MiST</w:t>
      </w:r>
      <w:proofErr w:type="spellEnd"/>
      <w:r>
        <w:rPr>
          <w:rFonts w:ascii="Calibri" w:hAnsi="Calibri"/>
          <w:szCs w:val="24"/>
        </w:rPr>
        <w:t>).</w:t>
      </w:r>
    </w:p>
    <w:p w14:paraId="49A88344" w14:textId="77777777" w:rsidR="007219DF" w:rsidRDefault="007219DF" w:rsidP="00F908F9">
      <w:pPr>
        <w:tabs>
          <w:tab w:val="num" w:pos="1920"/>
        </w:tabs>
        <w:rPr>
          <w:rFonts w:ascii="Calibri" w:hAnsi="Calibri"/>
          <w:b/>
          <w:szCs w:val="24"/>
        </w:rPr>
      </w:pPr>
    </w:p>
    <w:p w14:paraId="60C0B612" w14:textId="6CAE8EF9" w:rsidR="007219DF" w:rsidRPr="0026206F" w:rsidRDefault="0085132A" w:rsidP="007219DF">
      <w:pPr>
        <w:pStyle w:val="Heading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FUNDING</w:t>
      </w:r>
    </w:p>
    <w:p w14:paraId="6A1E2D79" w14:textId="77777777" w:rsidR="009A21D0" w:rsidRDefault="009A21D0" w:rsidP="007219DF">
      <w:pPr>
        <w:pStyle w:val="BodyTextIndent"/>
        <w:numPr>
          <w:ilvl w:val="0"/>
          <w:numId w:val="0"/>
        </w:numPr>
        <w:ind w:left="360"/>
        <w:rPr>
          <w:rFonts w:ascii="Calibri" w:hAnsi="Calibri"/>
          <w:sz w:val="24"/>
          <w:szCs w:val="24"/>
        </w:rPr>
      </w:pPr>
    </w:p>
    <w:p w14:paraId="1963E9B4" w14:textId="16C0E42B" w:rsidR="00D9417E" w:rsidRPr="003527F7" w:rsidRDefault="003527F7" w:rsidP="007219DF">
      <w:pPr>
        <w:pStyle w:val="BodyTextIndent"/>
        <w:numPr>
          <w:ilvl w:val="0"/>
          <w:numId w:val="0"/>
        </w:numPr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Current</w:t>
      </w:r>
    </w:p>
    <w:p w14:paraId="74428600" w14:textId="55FFF081" w:rsidR="00792B94" w:rsidRDefault="009A21D0" w:rsidP="007219DF">
      <w:pPr>
        <w:pStyle w:val="BodyTextIndent"/>
        <w:numPr>
          <w:ilvl w:val="0"/>
          <w:numId w:val="0"/>
        </w:num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2015-202</w:t>
      </w:r>
      <w:r w:rsidR="006611C6">
        <w:rPr>
          <w:rFonts w:ascii="Calibri" w:hAnsi="Calibri"/>
          <w:sz w:val="24"/>
          <w:szCs w:val="24"/>
        </w:rPr>
        <w:t>1</w:t>
      </w:r>
      <w:r w:rsidR="007D59F2">
        <w:rPr>
          <w:rFonts w:ascii="Calibri" w:hAnsi="Calibri"/>
          <w:sz w:val="24"/>
          <w:szCs w:val="24"/>
        </w:rPr>
        <w:tab/>
      </w:r>
      <w:r w:rsidR="00792B94">
        <w:rPr>
          <w:rFonts w:ascii="Calibri" w:hAnsi="Calibri"/>
          <w:sz w:val="24"/>
          <w:szCs w:val="24"/>
        </w:rPr>
        <w:tab/>
        <w:t>NIH R01 (</w:t>
      </w:r>
      <w:r w:rsidR="00792B94" w:rsidRPr="00792B94">
        <w:rPr>
          <w:rFonts w:ascii="Calibri" w:hAnsi="Calibri"/>
          <w:sz w:val="24"/>
          <w:szCs w:val="24"/>
        </w:rPr>
        <w:t>R01GM112641</w:t>
      </w:r>
      <w:r w:rsidR="00792B94">
        <w:rPr>
          <w:rFonts w:ascii="Calibri" w:hAnsi="Calibri"/>
          <w:sz w:val="24"/>
          <w:szCs w:val="24"/>
        </w:rPr>
        <w:t>) H</w:t>
      </w:r>
      <w:r w:rsidR="007D59F2">
        <w:rPr>
          <w:rFonts w:ascii="Calibri" w:hAnsi="Calibri"/>
          <w:sz w:val="24"/>
          <w:szCs w:val="24"/>
        </w:rPr>
        <w:t>.</w:t>
      </w:r>
      <w:r w:rsidR="00792B94">
        <w:rPr>
          <w:rFonts w:ascii="Calibri" w:hAnsi="Calibri"/>
          <w:sz w:val="24"/>
          <w:szCs w:val="24"/>
        </w:rPr>
        <w:t xml:space="preserve"> Zaher PI.</w:t>
      </w:r>
      <w:r w:rsidR="002B4147">
        <w:rPr>
          <w:rFonts w:ascii="Calibri" w:hAnsi="Calibri"/>
          <w:sz w:val="24"/>
          <w:szCs w:val="24"/>
        </w:rPr>
        <w:t xml:space="preserve"> (total direct cost: $</w:t>
      </w:r>
      <w:r w:rsidR="00E602D7">
        <w:rPr>
          <w:rFonts w:ascii="Calibri" w:hAnsi="Calibri"/>
          <w:sz w:val="24"/>
          <w:szCs w:val="24"/>
        </w:rPr>
        <w:t>987,500</w:t>
      </w:r>
      <w:r w:rsidR="002B4147">
        <w:rPr>
          <w:rFonts w:ascii="Calibri" w:hAnsi="Calibri"/>
          <w:sz w:val="24"/>
          <w:szCs w:val="24"/>
        </w:rPr>
        <w:t>)</w:t>
      </w:r>
    </w:p>
    <w:p w14:paraId="3414087D" w14:textId="72229ADC" w:rsidR="00792B94" w:rsidRDefault="00792B94" w:rsidP="00D9417E">
      <w:pPr>
        <w:pStyle w:val="BodyTextIndent"/>
        <w:numPr>
          <w:ilvl w:val="0"/>
          <w:numId w:val="0"/>
        </w:numPr>
        <w:ind w:left="216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The role of the ribosome in determining the fate of damaged mRNA </w:t>
      </w:r>
    </w:p>
    <w:p w14:paraId="0253A8C0" w14:textId="77777777" w:rsidR="0004619B" w:rsidRDefault="0004619B" w:rsidP="00D9417E">
      <w:pPr>
        <w:pStyle w:val="BodyTextIndent"/>
        <w:numPr>
          <w:ilvl w:val="0"/>
          <w:numId w:val="0"/>
        </w:numPr>
        <w:ind w:left="2160"/>
        <w:rPr>
          <w:rFonts w:ascii="Calibri" w:hAnsi="Calibri"/>
          <w:sz w:val="24"/>
          <w:szCs w:val="24"/>
        </w:rPr>
      </w:pPr>
    </w:p>
    <w:p w14:paraId="753C2CFB" w14:textId="12058508" w:rsidR="00AF0582" w:rsidRDefault="003527F7" w:rsidP="007219DF">
      <w:pPr>
        <w:pStyle w:val="BodyTextIndent"/>
        <w:numPr>
          <w:ilvl w:val="0"/>
          <w:numId w:val="0"/>
        </w:numPr>
        <w:ind w:left="360"/>
        <w:rPr>
          <w:rFonts w:ascii="Calibri" w:hAnsi="Calibri"/>
          <w:b/>
          <w:sz w:val="24"/>
          <w:szCs w:val="24"/>
        </w:rPr>
      </w:pPr>
      <w:r w:rsidRPr="003527F7">
        <w:rPr>
          <w:rFonts w:ascii="Calibri" w:hAnsi="Calibri"/>
          <w:b/>
          <w:sz w:val="24"/>
          <w:szCs w:val="24"/>
        </w:rPr>
        <w:t xml:space="preserve">Pending </w:t>
      </w:r>
    </w:p>
    <w:p w14:paraId="0C02F86C" w14:textId="546572D3" w:rsidR="00485A39" w:rsidRDefault="00952C7B" w:rsidP="00CA61A4">
      <w:pPr>
        <w:pStyle w:val="BodyTextIndent"/>
        <w:numPr>
          <w:ilvl w:val="0"/>
          <w:numId w:val="0"/>
        </w:numPr>
        <w:ind w:left="2160"/>
        <w:rPr>
          <w:rFonts w:ascii="Calibri" w:hAnsi="Calibri"/>
          <w:sz w:val="24"/>
          <w:szCs w:val="24"/>
        </w:rPr>
      </w:pPr>
      <w:r w:rsidRPr="00485A39">
        <w:rPr>
          <w:rFonts w:ascii="Calibri" w:hAnsi="Calibri"/>
          <w:sz w:val="24"/>
          <w:szCs w:val="24"/>
        </w:rPr>
        <w:lastRenderedPageBreak/>
        <w:t>NIH R</w:t>
      </w:r>
      <w:r w:rsidR="008875CC" w:rsidRPr="00485A39">
        <w:rPr>
          <w:rFonts w:ascii="Calibri" w:hAnsi="Calibri"/>
          <w:sz w:val="24"/>
          <w:szCs w:val="24"/>
        </w:rPr>
        <w:t>01</w:t>
      </w:r>
      <w:r w:rsidRPr="00485A39">
        <w:rPr>
          <w:rFonts w:ascii="Calibri" w:hAnsi="Calibri"/>
          <w:sz w:val="24"/>
          <w:szCs w:val="24"/>
        </w:rPr>
        <w:t xml:space="preserve"> (</w:t>
      </w:r>
      <w:r w:rsidR="00485A39" w:rsidRPr="00485A39">
        <w:rPr>
          <w:rFonts w:ascii="Calibri" w:hAnsi="Calibri"/>
          <w:sz w:val="24"/>
          <w:szCs w:val="24"/>
        </w:rPr>
        <w:t>1R01GM141474-01</w:t>
      </w:r>
      <w:r w:rsidRPr="00485A39">
        <w:rPr>
          <w:rFonts w:ascii="Calibri" w:hAnsi="Calibri"/>
          <w:sz w:val="24"/>
          <w:szCs w:val="24"/>
        </w:rPr>
        <w:t xml:space="preserve">) H. Zaher PI. </w:t>
      </w:r>
      <w:r w:rsidR="001D650F">
        <w:rPr>
          <w:rFonts w:ascii="Calibri" w:hAnsi="Calibri"/>
          <w:sz w:val="24"/>
          <w:szCs w:val="24"/>
        </w:rPr>
        <w:t>(5</w:t>
      </w:r>
      <w:r w:rsidR="001D650F" w:rsidRPr="001D650F">
        <w:rPr>
          <w:rFonts w:ascii="Calibri" w:hAnsi="Calibri"/>
          <w:sz w:val="24"/>
          <w:szCs w:val="24"/>
          <w:vertAlign w:val="superscript"/>
        </w:rPr>
        <w:t>th</w:t>
      </w:r>
      <w:r w:rsidR="001D650F">
        <w:rPr>
          <w:rFonts w:ascii="Calibri" w:hAnsi="Calibri"/>
          <w:sz w:val="24"/>
          <w:szCs w:val="24"/>
        </w:rPr>
        <w:t xml:space="preserve"> percentile</w:t>
      </w:r>
      <w:r w:rsidR="00731CBB">
        <w:rPr>
          <w:rFonts w:ascii="Calibri" w:hAnsi="Calibri"/>
          <w:sz w:val="24"/>
          <w:szCs w:val="24"/>
        </w:rPr>
        <w:t>, Pending Council Review 02/21</w:t>
      </w:r>
      <w:r w:rsidR="001D650F">
        <w:rPr>
          <w:rFonts w:ascii="Calibri" w:hAnsi="Calibri"/>
          <w:sz w:val="24"/>
          <w:szCs w:val="24"/>
        </w:rPr>
        <w:t>)</w:t>
      </w:r>
    </w:p>
    <w:p w14:paraId="48D12CEE" w14:textId="688DB044" w:rsidR="00485A39" w:rsidRDefault="00485A39" w:rsidP="00485A39">
      <w:pPr>
        <w:pStyle w:val="BodyTextIndent"/>
        <w:numPr>
          <w:ilvl w:val="0"/>
          <w:numId w:val="0"/>
        </w:numPr>
        <w:ind w:left="1800" w:firstLine="360"/>
        <w:rPr>
          <w:rFonts w:ascii="Calibri" w:hAnsi="Calibri"/>
          <w:sz w:val="24"/>
          <w:szCs w:val="24"/>
        </w:rPr>
      </w:pPr>
      <w:r w:rsidRPr="00485A39">
        <w:rPr>
          <w:rFonts w:ascii="Calibri" w:hAnsi="Calibri"/>
          <w:i/>
          <w:iCs/>
          <w:sz w:val="24"/>
          <w:szCs w:val="24"/>
        </w:rPr>
        <w:t>Reading frame maintenance by the ribosome during stalling</w:t>
      </w:r>
    </w:p>
    <w:p w14:paraId="1EB01E83" w14:textId="658F3A17" w:rsidR="001D650F" w:rsidRDefault="001D650F" w:rsidP="00485A39">
      <w:pPr>
        <w:pStyle w:val="BodyTextIndent"/>
        <w:numPr>
          <w:ilvl w:val="0"/>
          <w:numId w:val="0"/>
        </w:numPr>
        <w:ind w:left="1800" w:firstLine="360"/>
        <w:rPr>
          <w:rFonts w:ascii="Calibri" w:hAnsi="Calibri"/>
          <w:sz w:val="24"/>
          <w:szCs w:val="24"/>
        </w:rPr>
      </w:pPr>
    </w:p>
    <w:p w14:paraId="42B46E87" w14:textId="7E9634F8" w:rsidR="001D650F" w:rsidRDefault="001D650F" w:rsidP="00997427">
      <w:pPr>
        <w:pStyle w:val="BodyTextIndent"/>
        <w:numPr>
          <w:ilvl w:val="0"/>
          <w:numId w:val="0"/>
        </w:numPr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NIH R01 (</w:t>
      </w:r>
      <w:r w:rsidR="00745104" w:rsidRPr="00745104">
        <w:rPr>
          <w:rFonts w:ascii="Calibri" w:hAnsi="Calibri"/>
          <w:sz w:val="24"/>
          <w:szCs w:val="24"/>
        </w:rPr>
        <w:t>2R01GM112641-06A1</w:t>
      </w:r>
      <w:r w:rsidR="00745104">
        <w:rPr>
          <w:rFonts w:ascii="Calibri" w:hAnsi="Calibri"/>
          <w:sz w:val="24"/>
          <w:szCs w:val="24"/>
        </w:rPr>
        <w:t xml:space="preserve">) </w:t>
      </w:r>
      <w:r w:rsidR="00745104" w:rsidRPr="00485A39">
        <w:rPr>
          <w:rFonts w:ascii="Calibri" w:hAnsi="Calibri"/>
          <w:sz w:val="24"/>
          <w:szCs w:val="24"/>
        </w:rPr>
        <w:t>H. Zaher PI.</w:t>
      </w:r>
      <w:r w:rsidR="00745104">
        <w:rPr>
          <w:rFonts w:ascii="Calibri" w:hAnsi="Calibri"/>
          <w:sz w:val="24"/>
          <w:szCs w:val="24"/>
        </w:rPr>
        <w:t xml:space="preserve"> (</w:t>
      </w:r>
      <w:r w:rsidR="00731CBB">
        <w:rPr>
          <w:rFonts w:ascii="Calibri" w:hAnsi="Calibri"/>
          <w:sz w:val="24"/>
          <w:szCs w:val="24"/>
        </w:rPr>
        <w:t xml:space="preserve">Pending </w:t>
      </w:r>
      <w:r w:rsidR="00745104">
        <w:rPr>
          <w:rFonts w:ascii="Calibri" w:hAnsi="Calibri"/>
          <w:sz w:val="24"/>
          <w:szCs w:val="24"/>
        </w:rPr>
        <w:t xml:space="preserve">IRG </w:t>
      </w:r>
      <w:r w:rsidR="00997427">
        <w:rPr>
          <w:rFonts w:ascii="Calibri" w:hAnsi="Calibri"/>
          <w:sz w:val="24"/>
          <w:szCs w:val="24"/>
        </w:rPr>
        <w:t>Review 02/2021)</w:t>
      </w:r>
    </w:p>
    <w:p w14:paraId="68664669" w14:textId="77264336" w:rsidR="00997427" w:rsidRPr="00997427" w:rsidRDefault="00997427" w:rsidP="00997427">
      <w:pPr>
        <w:pStyle w:val="BodyTextIndent"/>
        <w:numPr>
          <w:ilvl w:val="0"/>
          <w:numId w:val="0"/>
        </w:numPr>
        <w:ind w:left="2160"/>
        <w:rPr>
          <w:rFonts w:ascii="Calibri" w:hAnsi="Calibri"/>
          <w:i/>
          <w:iCs/>
          <w:sz w:val="24"/>
          <w:szCs w:val="24"/>
        </w:rPr>
      </w:pPr>
      <w:r w:rsidRPr="00997427">
        <w:rPr>
          <w:rFonts w:ascii="Calibri" w:hAnsi="Calibri"/>
          <w:i/>
          <w:iCs/>
          <w:sz w:val="24"/>
          <w:szCs w:val="24"/>
        </w:rPr>
        <w:t>Ribosome stalling and activation of stress responses</w:t>
      </w:r>
    </w:p>
    <w:p w14:paraId="1C9D806F" w14:textId="77777777" w:rsidR="00485A39" w:rsidRPr="00997427" w:rsidRDefault="00485A39" w:rsidP="00485A39">
      <w:pPr>
        <w:pStyle w:val="BodyTextIndent"/>
        <w:numPr>
          <w:ilvl w:val="0"/>
          <w:numId w:val="0"/>
        </w:numPr>
        <w:ind w:left="1800" w:firstLine="360"/>
        <w:rPr>
          <w:rFonts w:ascii="Calibri" w:hAnsi="Calibri"/>
          <w:i/>
          <w:iCs/>
          <w:sz w:val="24"/>
          <w:szCs w:val="24"/>
        </w:rPr>
      </w:pPr>
    </w:p>
    <w:p w14:paraId="4B5B801E" w14:textId="6154D460" w:rsidR="0078373B" w:rsidRDefault="0078373B" w:rsidP="00485A39">
      <w:pPr>
        <w:pStyle w:val="BodyTextIndent"/>
        <w:numPr>
          <w:ilvl w:val="0"/>
          <w:numId w:val="0"/>
        </w:numPr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Completed</w:t>
      </w:r>
    </w:p>
    <w:p w14:paraId="0E644D9B" w14:textId="77777777" w:rsidR="00485A39" w:rsidRPr="0078373B" w:rsidRDefault="00485A39" w:rsidP="00485A39">
      <w:pPr>
        <w:pStyle w:val="BodyTextIndent"/>
        <w:numPr>
          <w:ilvl w:val="0"/>
          <w:numId w:val="0"/>
        </w:numPr>
        <w:ind w:left="360"/>
        <w:rPr>
          <w:rFonts w:ascii="Calibri" w:hAnsi="Calibri"/>
          <w:b/>
          <w:sz w:val="24"/>
          <w:szCs w:val="24"/>
        </w:rPr>
      </w:pPr>
    </w:p>
    <w:p w14:paraId="1FA6B160" w14:textId="77777777" w:rsidR="00F908F9" w:rsidRDefault="00F908F9" w:rsidP="00F908F9">
      <w:pPr>
        <w:pStyle w:val="BodyTextIndent"/>
        <w:numPr>
          <w:ilvl w:val="0"/>
          <w:numId w:val="0"/>
        </w:numPr>
        <w:ind w:left="2160" w:hanging="18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2016-2018</w:t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Siteman</w:t>
      </w:r>
      <w:proofErr w:type="spellEnd"/>
      <w:r>
        <w:rPr>
          <w:rFonts w:ascii="Calibri" w:hAnsi="Calibri"/>
          <w:sz w:val="24"/>
          <w:szCs w:val="24"/>
        </w:rPr>
        <w:t xml:space="preserve"> Investment Program Multi-PI pre-R01 award (50% </w:t>
      </w:r>
      <w:proofErr w:type="spellStart"/>
      <w:r>
        <w:rPr>
          <w:rFonts w:ascii="Calibri" w:hAnsi="Calibri"/>
          <w:sz w:val="24"/>
          <w:szCs w:val="24"/>
        </w:rPr>
        <w:t>Mosammaparast</w:t>
      </w:r>
      <w:proofErr w:type="spellEnd"/>
      <w:r>
        <w:rPr>
          <w:rFonts w:ascii="Calibri" w:hAnsi="Calibri"/>
          <w:sz w:val="24"/>
          <w:szCs w:val="24"/>
        </w:rPr>
        <w:t>, 50% Zaher) (total direct cost to Zaher: $200,000)</w:t>
      </w:r>
    </w:p>
    <w:p w14:paraId="58EF66DF" w14:textId="77777777" w:rsidR="00F908F9" w:rsidRPr="00D9417E" w:rsidRDefault="00F908F9" w:rsidP="00F908F9">
      <w:pPr>
        <w:pStyle w:val="BodyTextIndent"/>
        <w:numPr>
          <w:ilvl w:val="0"/>
          <w:numId w:val="0"/>
        </w:numPr>
        <w:ind w:left="2160" w:hanging="180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>RNA as a target of alkylation chemotherapy in cancer</w:t>
      </w:r>
    </w:p>
    <w:p w14:paraId="4CFA378A" w14:textId="77777777" w:rsidR="00AF0582" w:rsidRDefault="00AF0582" w:rsidP="00245ED5">
      <w:pPr>
        <w:pStyle w:val="BodyTextIndent"/>
        <w:numPr>
          <w:ilvl w:val="0"/>
          <w:numId w:val="0"/>
        </w:numPr>
        <w:ind w:left="360"/>
        <w:rPr>
          <w:rFonts w:ascii="Calibri" w:hAnsi="Calibri"/>
          <w:sz w:val="24"/>
          <w:szCs w:val="24"/>
        </w:rPr>
      </w:pPr>
    </w:p>
    <w:p w14:paraId="34EE05BA" w14:textId="5BE7A594" w:rsidR="00245ED5" w:rsidRDefault="00245ED5" w:rsidP="00245ED5">
      <w:pPr>
        <w:pStyle w:val="BodyTextIndent"/>
        <w:numPr>
          <w:ilvl w:val="0"/>
          <w:numId w:val="0"/>
        </w:num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2014-2017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Searle Scholar </w:t>
      </w:r>
      <w:r w:rsidR="007D59F2">
        <w:rPr>
          <w:rFonts w:ascii="Calibri" w:hAnsi="Calibri"/>
          <w:sz w:val="24"/>
          <w:szCs w:val="24"/>
        </w:rPr>
        <w:t xml:space="preserve">Award </w:t>
      </w:r>
      <w:r>
        <w:rPr>
          <w:rFonts w:ascii="Calibri" w:hAnsi="Calibri"/>
          <w:sz w:val="24"/>
          <w:szCs w:val="24"/>
        </w:rPr>
        <w:t>(total direct cost: $300,000)</w:t>
      </w:r>
    </w:p>
    <w:p w14:paraId="2A5E78CE" w14:textId="77777777" w:rsidR="00245ED5" w:rsidRPr="00D94134" w:rsidRDefault="00245ED5" w:rsidP="00245ED5">
      <w:pPr>
        <w:rPr>
          <w:rFonts w:ascii="Calibri" w:eastAsia="Times New Roman" w:hAnsi="Calibri"/>
          <w:i/>
          <w:color w:val="000000"/>
          <w:kern w:val="28"/>
          <w:szCs w:val="24"/>
        </w:rPr>
      </w:pPr>
      <w:r w:rsidRPr="00792B94">
        <w:rPr>
          <w:rFonts w:ascii="Calibri" w:hAnsi="Calibri"/>
          <w:i/>
          <w:szCs w:val="24"/>
        </w:rPr>
        <w:t xml:space="preserve">       </w:t>
      </w:r>
      <w:r>
        <w:rPr>
          <w:rFonts w:ascii="Calibri" w:hAnsi="Calibri"/>
          <w:i/>
          <w:szCs w:val="24"/>
        </w:rPr>
        <w:tab/>
      </w:r>
      <w:r>
        <w:rPr>
          <w:rFonts w:ascii="Calibri" w:hAnsi="Calibri"/>
          <w:i/>
          <w:szCs w:val="24"/>
        </w:rPr>
        <w:tab/>
      </w:r>
      <w:r>
        <w:rPr>
          <w:rFonts w:ascii="Calibri" w:hAnsi="Calibri"/>
          <w:i/>
          <w:szCs w:val="24"/>
        </w:rPr>
        <w:tab/>
      </w:r>
      <w:r w:rsidRPr="00792B94">
        <w:rPr>
          <w:rFonts w:ascii="Calibri" w:eastAsia="Times New Roman" w:hAnsi="Calibri"/>
          <w:i/>
          <w:color w:val="000000"/>
          <w:kern w:val="28"/>
          <w:szCs w:val="24"/>
        </w:rPr>
        <w:t xml:space="preserve">Role of the Ribosome in Damaged-RNA Response </w:t>
      </w:r>
    </w:p>
    <w:p w14:paraId="044061A1" w14:textId="77777777" w:rsidR="00245ED5" w:rsidRDefault="00245ED5" w:rsidP="007219DF">
      <w:pPr>
        <w:pStyle w:val="BodyTextIndent"/>
        <w:numPr>
          <w:ilvl w:val="0"/>
          <w:numId w:val="0"/>
        </w:numPr>
        <w:ind w:left="360"/>
        <w:rPr>
          <w:rFonts w:ascii="Calibri" w:hAnsi="Calibri"/>
          <w:sz w:val="24"/>
          <w:szCs w:val="24"/>
        </w:rPr>
      </w:pPr>
    </w:p>
    <w:p w14:paraId="5C15BFBB" w14:textId="497A235F" w:rsidR="007219DF" w:rsidRDefault="009D7C42" w:rsidP="009D7C42">
      <w:pPr>
        <w:pStyle w:val="BodyTextIndent"/>
        <w:numPr>
          <w:ilvl w:val="0"/>
          <w:numId w:val="0"/>
        </w:numPr>
        <w:ind w:left="2160" w:hanging="18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2010-2015</w:t>
      </w:r>
      <w:r>
        <w:rPr>
          <w:rFonts w:ascii="Calibri" w:hAnsi="Calibri"/>
          <w:sz w:val="24"/>
          <w:szCs w:val="24"/>
        </w:rPr>
        <w:tab/>
      </w:r>
      <w:r w:rsidR="007219DF">
        <w:rPr>
          <w:rFonts w:ascii="Calibri" w:hAnsi="Calibri"/>
          <w:sz w:val="24"/>
          <w:szCs w:val="24"/>
        </w:rPr>
        <w:t>NIH K99/R00 (K99GM094210 R00GM094210)</w:t>
      </w:r>
      <w:r>
        <w:rPr>
          <w:rFonts w:ascii="Calibri" w:hAnsi="Calibri"/>
          <w:sz w:val="24"/>
          <w:szCs w:val="24"/>
        </w:rPr>
        <w:t xml:space="preserve"> (total cost: $</w:t>
      </w:r>
      <w:r w:rsidR="00441538">
        <w:rPr>
          <w:rFonts w:ascii="Calibri" w:hAnsi="Calibri"/>
          <w:sz w:val="24"/>
          <w:szCs w:val="24"/>
        </w:rPr>
        <w:t>88</w:t>
      </w:r>
      <w:r w:rsidR="00D53275">
        <w:rPr>
          <w:rFonts w:ascii="Calibri" w:hAnsi="Calibri"/>
          <w:sz w:val="24"/>
          <w:szCs w:val="24"/>
        </w:rPr>
        <w:t>0,00</w:t>
      </w:r>
      <w:r w:rsidR="00AF0582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)</w:t>
      </w:r>
    </w:p>
    <w:p w14:paraId="4969580D" w14:textId="6EE013BC" w:rsidR="007219DF" w:rsidRDefault="007219DF" w:rsidP="007219DF">
      <w:pPr>
        <w:pStyle w:val="BodyTextIndent"/>
        <w:numPr>
          <w:ilvl w:val="0"/>
          <w:numId w:val="0"/>
        </w:num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Pathway to Independence Award, H</w:t>
      </w:r>
      <w:r w:rsidR="007D59F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Zaher (PI)</w:t>
      </w:r>
    </w:p>
    <w:p w14:paraId="36EBDA8E" w14:textId="7DE4E7EC" w:rsidR="009F13AE" w:rsidRPr="00D94134" w:rsidRDefault="007219DF" w:rsidP="00D94134">
      <w:pPr>
        <w:pStyle w:val="BodyTextIndent"/>
        <w:numPr>
          <w:ilvl w:val="0"/>
          <w:numId w:val="0"/>
        </w:numPr>
        <w:ind w:left="216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The molecular mechanism of post-peptidyl transfer quality control on the ribosome</w:t>
      </w:r>
    </w:p>
    <w:p w14:paraId="6DABDCA2" w14:textId="77777777" w:rsidR="00AF0582" w:rsidRDefault="00AF0582" w:rsidP="007219DF">
      <w:pPr>
        <w:pStyle w:val="Heading1"/>
        <w:rPr>
          <w:rFonts w:ascii="Calibri" w:hAnsi="Calibri"/>
          <w:sz w:val="28"/>
          <w:szCs w:val="28"/>
        </w:rPr>
      </w:pPr>
    </w:p>
    <w:p w14:paraId="5245BDCD" w14:textId="359DA149" w:rsidR="00D35482" w:rsidRDefault="00D07742" w:rsidP="007219DF">
      <w:pPr>
        <w:pStyle w:val="Heading1"/>
        <w:rPr>
          <w:rFonts w:ascii="Calibri" w:hAnsi="Calibri"/>
          <w:sz w:val="28"/>
          <w:szCs w:val="28"/>
        </w:rPr>
      </w:pPr>
      <w:r w:rsidRPr="0026206F">
        <w:rPr>
          <w:rFonts w:ascii="Calibri" w:hAnsi="Calibri"/>
          <w:sz w:val="28"/>
          <w:szCs w:val="28"/>
        </w:rPr>
        <w:t>ORAL PRESENTATIONS</w:t>
      </w:r>
    </w:p>
    <w:p w14:paraId="7A85D325" w14:textId="77777777" w:rsidR="000534EA" w:rsidRPr="000534EA" w:rsidRDefault="000534EA" w:rsidP="000534EA"/>
    <w:p w14:paraId="5A5CFBA8" w14:textId="3343B375" w:rsidR="00997427" w:rsidRDefault="00997427" w:rsidP="006611C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Chairperson for the session on </w:t>
      </w:r>
      <w:r w:rsidRPr="00731CBB">
        <w:rPr>
          <w:rFonts w:ascii="Calibri" w:hAnsi="Calibri"/>
          <w:szCs w:val="24"/>
          <w:u w:val="single"/>
        </w:rPr>
        <w:t xml:space="preserve">Mechanisms and </w:t>
      </w:r>
      <w:r w:rsidRPr="00731CBB">
        <w:rPr>
          <w:rFonts w:ascii="Calibri" w:hAnsi="Calibri"/>
          <w:szCs w:val="24"/>
          <w:u w:val="single"/>
        </w:rPr>
        <w:t>R</w:t>
      </w:r>
      <w:r w:rsidRPr="00731CBB">
        <w:rPr>
          <w:rFonts w:ascii="Calibri" w:hAnsi="Calibri"/>
          <w:szCs w:val="24"/>
          <w:u w:val="single"/>
        </w:rPr>
        <w:t xml:space="preserve">egulation of </w:t>
      </w:r>
      <w:r w:rsidRPr="00731CBB">
        <w:rPr>
          <w:rFonts w:ascii="Calibri" w:hAnsi="Calibri"/>
          <w:szCs w:val="24"/>
          <w:u w:val="single"/>
        </w:rPr>
        <w:t>T</w:t>
      </w:r>
      <w:r w:rsidRPr="00731CBB">
        <w:rPr>
          <w:rFonts w:ascii="Calibri" w:hAnsi="Calibri"/>
          <w:szCs w:val="24"/>
          <w:u w:val="single"/>
        </w:rPr>
        <w:t>ranslation</w:t>
      </w:r>
      <w:r>
        <w:rPr>
          <w:rFonts w:ascii="Calibri" w:hAnsi="Calibri"/>
          <w:szCs w:val="24"/>
        </w:rPr>
        <w:t xml:space="preserve"> at the RNA Society annual meeting, which was scheduled to take in place in Singapore </w:t>
      </w:r>
      <w:r w:rsidR="00731CBB">
        <w:rPr>
          <w:rFonts w:ascii="Calibri" w:hAnsi="Calibri"/>
          <w:szCs w:val="24"/>
        </w:rPr>
        <w:t>but</w:t>
      </w:r>
      <w:r>
        <w:rPr>
          <w:rFonts w:ascii="Calibri" w:hAnsi="Calibri"/>
          <w:szCs w:val="24"/>
        </w:rPr>
        <w:t xml:space="preserve"> became virtual (June 2021). (</w:t>
      </w:r>
      <w:r>
        <w:rPr>
          <w:rFonts w:ascii="Calibri" w:hAnsi="Calibri"/>
          <w:b/>
          <w:bCs/>
          <w:szCs w:val="24"/>
        </w:rPr>
        <w:t>Invited talk</w:t>
      </w:r>
      <w:r>
        <w:rPr>
          <w:rFonts w:ascii="Calibri" w:hAnsi="Calibri"/>
          <w:szCs w:val="24"/>
        </w:rPr>
        <w:t>).</w:t>
      </w:r>
    </w:p>
    <w:p w14:paraId="376B5F54" w14:textId="77777777" w:rsidR="00997427" w:rsidRDefault="00997427" w:rsidP="00997427">
      <w:pPr>
        <w:ind w:left="720"/>
        <w:rPr>
          <w:rFonts w:ascii="Calibri" w:hAnsi="Calibri"/>
          <w:szCs w:val="24"/>
        </w:rPr>
      </w:pPr>
    </w:p>
    <w:p w14:paraId="4B5684AC" w14:textId="34F32394" w:rsidR="006611C6" w:rsidRDefault="006611C6" w:rsidP="006611C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“Ribosome collisions activate multiple stress responses”</w:t>
      </w:r>
      <w:r w:rsidR="008875CC">
        <w:rPr>
          <w:rFonts w:ascii="Calibri" w:hAnsi="Calibri"/>
          <w:szCs w:val="24"/>
        </w:rPr>
        <w:t xml:space="preserve"> Protein Folding on the Ribosome conference,</w:t>
      </w:r>
      <w:r w:rsidR="00731CBB" w:rsidRPr="00731CBB">
        <w:rPr>
          <w:rFonts w:ascii="Calibri" w:hAnsi="Calibri"/>
          <w:szCs w:val="24"/>
        </w:rPr>
        <w:t xml:space="preserve"> </w:t>
      </w:r>
      <w:r w:rsidR="00731CBB">
        <w:rPr>
          <w:rFonts w:ascii="Calibri" w:hAnsi="Calibri"/>
          <w:szCs w:val="24"/>
        </w:rPr>
        <w:t xml:space="preserve">which was scheduled to take </w:t>
      </w:r>
      <w:r w:rsidR="00731CBB">
        <w:rPr>
          <w:rFonts w:ascii="Calibri" w:hAnsi="Calibri"/>
          <w:szCs w:val="24"/>
        </w:rPr>
        <w:t>at the</w:t>
      </w:r>
      <w:r w:rsidR="008875CC">
        <w:rPr>
          <w:rFonts w:ascii="Calibri" w:hAnsi="Calibri"/>
          <w:szCs w:val="24"/>
        </w:rPr>
        <w:t xml:space="preserve"> Johns Hopkins University, </w:t>
      </w:r>
      <w:r w:rsidR="00731CBB">
        <w:rPr>
          <w:rFonts w:ascii="Calibri" w:hAnsi="Calibri"/>
          <w:szCs w:val="24"/>
        </w:rPr>
        <w:t xml:space="preserve">but became virtual </w:t>
      </w:r>
      <w:r w:rsidR="008875CC">
        <w:rPr>
          <w:rFonts w:ascii="Calibri" w:hAnsi="Calibri"/>
          <w:szCs w:val="24"/>
        </w:rPr>
        <w:t>(December 2020). (</w:t>
      </w:r>
      <w:r w:rsidR="008875CC" w:rsidRPr="00D463A6">
        <w:rPr>
          <w:rFonts w:ascii="Calibri" w:hAnsi="Calibri"/>
          <w:b/>
          <w:bCs/>
          <w:szCs w:val="24"/>
        </w:rPr>
        <w:t>Invited talk</w:t>
      </w:r>
      <w:r w:rsidR="008875CC">
        <w:rPr>
          <w:rFonts w:ascii="Calibri" w:hAnsi="Calibri"/>
          <w:szCs w:val="24"/>
        </w:rPr>
        <w:t>).</w:t>
      </w:r>
    </w:p>
    <w:p w14:paraId="56FAB544" w14:textId="77777777" w:rsidR="008875CC" w:rsidRDefault="008875CC" w:rsidP="008875CC">
      <w:pPr>
        <w:ind w:left="720"/>
        <w:rPr>
          <w:rFonts w:ascii="Calibri" w:hAnsi="Calibri"/>
          <w:szCs w:val="24"/>
        </w:rPr>
      </w:pPr>
    </w:p>
    <w:p w14:paraId="13DD2822" w14:textId="69EE9030" w:rsidR="006611C6" w:rsidRDefault="006611C6" w:rsidP="006611C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Chairperson for the session on </w:t>
      </w:r>
      <w:r w:rsidRPr="00997427">
        <w:rPr>
          <w:rFonts w:ascii="Calibri" w:hAnsi="Calibri"/>
          <w:szCs w:val="24"/>
          <w:u w:val="single"/>
        </w:rPr>
        <w:t>Quality Control</w:t>
      </w:r>
      <w:r>
        <w:rPr>
          <w:rFonts w:ascii="Calibri" w:hAnsi="Calibri"/>
          <w:szCs w:val="24"/>
        </w:rPr>
        <w:t xml:space="preserve"> at the Cold Spring Harbor Laboratory Translational Control Meeting. Virtual (September 2020).</w:t>
      </w:r>
      <w:r w:rsidR="008875CC">
        <w:rPr>
          <w:rFonts w:ascii="Calibri" w:hAnsi="Calibri"/>
          <w:szCs w:val="24"/>
        </w:rPr>
        <w:t xml:space="preserve"> (</w:t>
      </w:r>
      <w:r w:rsidR="008875CC" w:rsidRPr="00D463A6">
        <w:rPr>
          <w:rFonts w:ascii="Calibri" w:hAnsi="Calibri"/>
          <w:b/>
          <w:bCs/>
          <w:szCs w:val="24"/>
        </w:rPr>
        <w:t>Invited talk</w:t>
      </w:r>
      <w:r w:rsidR="008875CC">
        <w:rPr>
          <w:rFonts w:ascii="Calibri" w:hAnsi="Calibri"/>
          <w:szCs w:val="24"/>
        </w:rPr>
        <w:t>)</w:t>
      </w:r>
    </w:p>
    <w:p w14:paraId="6A09C553" w14:textId="77777777" w:rsidR="006611C6" w:rsidRDefault="006611C6" w:rsidP="006611C6">
      <w:pPr>
        <w:rPr>
          <w:rFonts w:ascii="Calibri" w:hAnsi="Calibri"/>
          <w:szCs w:val="24"/>
        </w:rPr>
      </w:pPr>
    </w:p>
    <w:p w14:paraId="4161AE5B" w14:textId="65180841" w:rsidR="00D463A6" w:rsidRDefault="00D463A6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“RNA oxidation induces ribosome-quality control” Department of Chemistry, University of Colorado, Denver, CO (May 2020</w:t>
      </w:r>
      <w:r w:rsidR="006611C6">
        <w:rPr>
          <w:rFonts w:ascii="Calibri" w:hAnsi="Calibri"/>
          <w:szCs w:val="24"/>
        </w:rPr>
        <w:t>*</w:t>
      </w:r>
      <w:r>
        <w:rPr>
          <w:rFonts w:ascii="Calibri" w:hAnsi="Calibri"/>
          <w:szCs w:val="24"/>
        </w:rPr>
        <w:t>) (</w:t>
      </w:r>
      <w:r w:rsidRPr="00D463A6">
        <w:rPr>
          <w:rFonts w:ascii="Calibri" w:hAnsi="Calibri"/>
          <w:b/>
          <w:bCs/>
          <w:szCs w:val="24"/>
        </w:rPr>
        <w:t>Invited talk</w:t>
      </w:r>
      <w:r>
        <w:rPr>
          <w:rFonts w:ascii="Calibri" w:hAnsi="Calibri"/>
          <w:szCs w:val="24"/>
        </w:rPr>
        <w:t>).</w:t>
      </w:r>
      <w:r w:rsidR="006611C6">
        <w:rPr>
          <w:rFonts w:ascii="Calibri" w:hAnsi="Calibri"/>
          <w:szCs w:val="24"/>
        </w:rPr>
        <w:t xml:space="preserve"> *Moved to December 2020 for a virtual seminar.</w:t>
      </w:r>
    </w:p>
    <w:p w14:paraId="2D0FED4E" w14:textId="77777777" w:rsidR="00D463A6" w:rsidRDefault="00D463A6" w:rsidP="00D463A6">
      <w:pPr>
        <w:ind w:left="720"/>
        <w:rPr>
          <w:rFonts w:ascii="Calibri" w:hAnsi="Calibri"/>
          <w:szCs w:val="24"/>
        </w:rPr>
      </w:pPr>
    </w:p>
    <w:p w14:paraId="639D1947" w14:textId="570F978F" w:rsidR="00D463A6" w:rsidRDefault="00D463A6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“Stress response and ribosome collisions” Caltech, Pasadena, CA (March 2020) (</w:t>
      </w:r>
      <w:r w:rsidRPr="00D463A6">
        <w:rPr>
          <w:rFonts w:ascii="Calibri" w:hAnsi="Calibri"/>
          <w:b/>
          <w:bCs/>
          <w:szCs w:val="24"/>
        </w:rPr>
        <w:t>Invited talk</w:t>
      </w:r>
      <w:r>
        <w:rPr>
          <w:rFonts w:ascii="Calibri" w:hAnsi="Calibri"/>
          <w:szCs w:val="24"/>
        </w:rPr>
        <w:t>)</w:t>
      </w:r>
    </w:p>
    <w:p w14:paraId="0C363B12" w14:textId="77777777" w:rsidR="00D463A6" w:rsidRDefault="00D463A6" w:rsidP="00D463A6">
      <w:pPr>
        <w:rPr>
          <w:rFonts w:ascii="Calibri" w:hAnsi="Calibri"/>
          <w:szCs w:val="24"/>
        </w:rPr>
      </w:pPr>
    </w:p>
    <w:p w14:paraId="480C0265" w14:textId="7986F86E" w:rsidR="00D463A6" w:rsidRPr="00D463A6" w:rsidRDefault="00D463A6" w:rsidP="00D463A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Pr="00D463A6">
        <w:rPr>
          <w:rFonts w:ascii="Calibri" w:hAnsi="Calibri"/>
          <w:szCs w:val="24"/>
        </w:rPr>
        <w:t>The ribosome and quality control of damaged mRNAs</w:t>
      </w:r>
      <w:r>
        <w:rPr>
          <w:rFonts w:ascii="Calibri" w:hAnsi="Calibri"/>
          <w:szCs w:val="24"/>
        </w:rPr>
        <w:t>” Department of Chemistry, Institute for Biochemistry and Molecular Biology, University of Hamburg, Hamburg, Germany (November 2019) (</w:t>
      </w:r>
      <w:r w:rsidRPr="00D463A6">
        <w:rPr>
          <w:rFonts w:ascii="Calibri" w:hAnsi="Calibri"/>
          <w:b/>
          <w:bCs/>
          <w:szCs w:val="24"/>
        </w:rPr>
        <w:t>Invited talk</w:t>
      </w:r>
      <w:r>
        <w:rPr>
          <w:rFonts w:ascii="Calibri" w:hAnsi="Calibri"/>
          <w:szCs w:val="24"/>
        </w:rPr>
        <w:t>).</w:t>
      </w:r>
    </w:p>
    <w:p w14:paraId="07EBF8F9" w14:textId="77777777" w:rsidR="00D463A6" w:rsidRDefault="00D463A6" w:rsidP="00D463A6">
      <w:pPr>
        <w:ind w:left="720"/>
        <w:rPr>
          <w:rFonts w:ascii="Calibri" w:hAnsi="Calibri"/>
          <w:szCs w:val="24"/>
        </w:rPr>
      </w:pPr>
    </w:p>
    <w:p w14:paraId="5F007AAB" w14:textId="0FC4B1F7" w:rsidR="00952C7B" w:rsidRDefault="00952C7B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="002A0DAE">
        <w:rPr>
          <w:rFonts w:ascii="Calibri" w:hAnsi="Calibri"/>
          <w:szCs w:val="24"/>
        </w:rPr>
        <w:t>How cells respond to damaged mRNA” RNA society of North Carolina, Durham, NC (October 2019) (</w:t>
      </w:r>
      <w:r w:rsidR="002A0DAE">
        <w:rPr>
          <w:rFonts w:ascii="Calibri" w:hAnsi="Calibri"/>
          <w:b/>
          <w:bCs/>
          <w:szCs w:val="24"/>
        </w:rPr>
        <w:t>Invited talk</w:t>
      </w:r>
      <w:r w:rsidR="002A0DAE">
        <w:rPr>
          <w:rFonts w:ascii="Calibri" w:hAnsi="Calibri"/>
          <w:szCs w:val="24"/>
        </w:rPr>
        <w:t>)</w:t>
      </w:r>
    </w:p>
    <w:p w14:paraId="044DE6A4" w14:textId="77777777" w:rsidR="002A0DAE" w:rsidRDefault="002A0DAE" w:rsidP="00E2736B">
      <w:pPr>
        <w:ind w:left="720"/>
        <w:rPr>
          <w:rFonts w:ascii="Calibri" w:hAnsi="Calibri"/>
          <w:szCs w:val="24"/>
        </w:rPr>
      </w:pPr>
    </w:p>
    <w:p w14:paraId="3B290035" w14:textId="11C57404" w:rsidR="000D70FF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 w:rsidRPr="00967F90">
        <w:rPr>
          <w:rFonts w:ascii="Calibri" w:hAnsi="Calibri"/>
          <w:szCs w:val="24"/>
        </w:rPr>
        <w:t>“</w:t>
      </w:r>
      <w:r>
        <w:rPr>
          <w:rFonts w:ascii="Calibri" w:hAnsi="Calibri"/>
          <w:szCs w:val="24"/>
        </w:rPr>
        <w:t>Decoding of modified mRNA and its impact on quality control processes</w:t>
      </w:r>
      <w:r w:rsidRPr="00967F90">
        <w:rPr>
          <w:rFonts w:ascii="Calibri" w:hAnsi="Calibri"/>
          <w:szCs w:val="24"/>
        </w:rPr>
        <w:t xml:space="preserve">” </w:t>
      </w:r>
      <w:r w:rsidRPr="002338DE">
        <w:rPr>
          <w:rFonts w:ascii="Calibri" w:hAnsi="Calibri"/>
          <w:szCs w:val="24"/>
        </w:rPr>
        <w:t>Nucleic Acids Gordon Research Conference</w:t>
      </w:r>
      <w:r>
        <w:rPr>
          <w:rFonts w:ascii="Calibri" w:hAnsi="Calibri"/>
          <w:szCs w:val="24"/>
        </w:rPr>
        <w:t>, River Resort, Maine</w:t>
      </w:r>
      <w:r w:rsidRPr="002338DE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(</w:t>
      </w:r>
      <w:r w:rsidRPr="00967F90">
        <w:rPr>
          <w:rFonts w:ascii="Calibri" w:hAnsi="Calibri"/>
          <w:szCs w:val="24"/>
        </w:rPr>
        <w:t xml:space="preserve">June </w:t>
      </w:r>
      <w:r>
        <w:rPr>
          <w:rFonts w:ascii="Calibri" w:hAnsi="Calibri"/>
          <w:szCs w:val="24"/>
        </w:rPr>
        <w:t>2019)</w:t>
      </w:r>
      <w:r w:rsidRPr="00A071A4">
        <w:rPr>
          <w:rFonts w:ascii="Calibri" w:hAnsi="Calibri"/>
          <w:szCs w:val="24"/>
        </w:rPr>
        <w:t xml:space="preserve"> </w:t>
      </w:r>
      <w:r w:rsidRPr="005D67C6">
        <w:rPr>
          <w:rFonts w:ascii="Calibri" w:hAnsi="Calibri"/>
          <w:szCs w:val="24"/>
        </w:rPr>
        <w:t>(</w:t>
      </w:r>
      <w:r w:rsidRPr="005D67C6">
        <w:rPr>
          <w:rFonts w:ascii="Calibri" w:hAnsi="Calibri"/>
          <w:b/>
          <w:szCs w:val="24"/>
        </w:rPr>
        <w:t>Invited talk</w:t>
      </w:r>
      <w:r w:rsidRPr="005D67C6">
        <w:rPr>
          <w:rFonts w:ascii="Calibri" w:hAnsi="Calibri"/>
          <w:szCs w:val="24"/>
        </w:rPr>
        <w:t>)</w:t>
      </w:r>
    </w:p>
    <w:p w14:paraId="2EF9B584" w14:textId="77777777" w:rsidR="000D70FF" w:rsidRPr="00967F90" w:rsidRDefault="000D70FF" w:rsidP="002338DE">
      <w:pPr>
        <w:ind w:left="360"/>
        <w:rPr>
          <w:rFonts w:ascii="Calibri" w:hAnsi="Calibri"/>
          <w:szCs w:val="24"/>
        </w:rPr>
      </w:pPr>
    </w:p>
    <w:p w14:paraId="3CB54EA3" w14:textId="77777777" w:rsidR="000D70FF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 w:rsidRPr="00967F90">
        <w:rPr>
          <w:rFonts w:ascii="Calibri" w:hAnsi="Calibri"/>
          <w:szCs w:val="24"/>
        </w:rPr>
        <w:t>“</w:t>
      </w:r>
      <w:r>
        <w:rPr>
          <w:rFonts w:ascii="Calibri" w:hAnsi="Calibri"/>
          <w:szCs w:val="24"/>
        </w:rPr>
        <w:t>Ribosome collision and frameshifting</w:t>
      </w:r>
      <w:r w:rsidRPr="00967F90">
        <w:rPr>
          <w:rFonts w:ascii="Calibri" w:hAnsi="Calibri"/>
          <w:szCs w:val="24"/>
        </w:rPr>
        <w:t xml:space="preserve">” </w:t>
      </w:r>
      <w:r>
        <w:rPr>
          <w:rFonts w:ascii="Calibri" w:hAnsi="Calibri"/>
          <w:szCs w:val="24"/>
        </w:rPr>
        <w:t>Ribosomes meeting, Mérida, Me</w:t>
      </w:r>
      <w:r w:rsidRPr="002338DE">
        <w:rPr>
          <w:rFonts w:ascii="Calibri" w:hAnsi="Calibri"/>
          <w:szCs w:val="24"/>
        </w:rPr>
        <w:t>xico</w:t>
      </w:r>
      <w:r w:rsidRPr="00967F9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(Jan</w:t>
      </w:r>
      <w:r w:rsidRPr="00967F9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2019)</w:t>
      </w:r>
      <w:r w:rsidRPr="00A071A4">
        <w:rPr>
          <w:rFonts w:ascii="Calibri" w:hAnsi="Calibri"/>
          <w:szCs w:val="24"/>
        </w:rPr>
        <w:t xml:space="preserve"> </w:t>
      </w:r>
      <w:r w:rsidRPr="005D67C6">
        <w:rPr>
          <w:rFonts w:ascii="Calibri" w:hAnsi="Calibri"/>
          <w:szCs w:val="24"/>
        </w:rPr>
        <w:t>(</w:t>
      </w:r>
      <w:r w:rsidRPr="005D67C6">
        <w:rPr>
          <w:rFonts w:ascii="Calibri" w:hAnsi="Calibri"/>
          <w:b/>
          <w:szCs w:val="24"/>
        </w:rPr>
        <w:t>Invited talk</w:t>
      </w:r>
      <w:r w:rsidRPr="005D67C6">
        <w:rPr>
          <w:rFonts w:ascii="Calibri" w:hAnsi="Calibri"/>
          <w:szCs w:val="24"/>
        </w:rPr>
        <w:t>)</w:t>
      </w:r>
    </w:p>
    <w:p w14:paraId="12969A36" w14:textId="77777777" w:rsidR="000D70FF" w:rsidRPr="00967F90" w:rsidRDefault="000D70FF" w:rsidP="002338DE">
      <w:pPr>
        <w:rPr>
          <w:rFonts w:ascii="Calibri" w:hAnsi="Calibri"/>
          <w:szCs w:val="24"/>
        </w:rPr>
      </w:pPr>
    </w:p>
    <w:p w14:paraId="36A6B8AC" w14:textId="77777777" w:rsidR="000D70FF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 w:rsidRPr="00967F90">
        <w:rPr>
          <w:rFonts w:ascii="Calibri" w:hAnsi="Calibri"/>
          <w:szCs w:val="24"/>
        </w:rPr>
        <w:t>“</w:t>
      </w:r>
      <w:r w:rsidRPr="003659BC">
        <w:rPr>
          <w:rFonts w:ascii="Calibri" w:hAnsi="Calibri"/>
          <w:szCs w:val="24"/>
        </w:rPr>
        <w:t>The ribosome and quality control of chemically-damaged mRNA</w:t>
      </w:r>
      <w:r>
        <w:rPr>
          <w:rFonts w:ascii="Calibri" w:hAnsi="Calibri"/>
          <w:szCs w:val="24"/>
        </w:rPr>
        <w:t>” Society for redox biology and medicine (</w:t>
      </w:r>
      <w:proofErr w:type="spellStart"/>
      <w:r>
        <w:rPr>
          <w:rFonts w:ascii="Calibri" w:hAnsi="Calibri"/>
          <w:szCs w:val="24"/>
        </w:rPr>
        <w:t>SfRBM</w:t>
      </w:r>
      <w:proofErr w:type="spellEnd"/>
      <w:r>
        <w:rPr>
          <w:rFonts w:ascii="Calibri" w:hAnsi="Calibri"/>
          <w:szCs w:val="24"/>
        </w:rPr>
        <w:t xml:space="preserve">), Chicago, IL (November 2018) </w:t>
      </w:r>
      <w:r w:rsidRPr="005D67C6">
        <w:rPr>
          <w:rFonts w:ascii="Calibri" w:hAnsi="Calibri"/>
          <w:szCs w:val="24"/>
        </w:rPr>
        <w:t>(</w:t>
      </w:r>
      <w:r w:rsidRPr="005D67C6">
        <w:rPr>
          <w:rFonts w:ascii="Calibri" w:hAnsi="Calibri"/>
          <w:b/>
          <w:szCs w:val="24"/>
        </w:rPr>
        <w:t>Invited talk</w:t>
      </w:r>
      <w:r w:rsidRPr="005D67C6">
        <w:rPr>
          <w:rFonts w:ascii="Calibri" w:hAnsi="Calibri"/>
          <w:szCs w:val="24"/>
        </w:rPr>
        <w:t>)</w:t>
      </w:r>
    </w:p>
    <w:p w14:paraId="35077B06" w14:textId="77777777" w:rsidR="000D70FF" w:rsidRPr="00967F90" w:rsidRDefault="000D70FF" w:rsidP="002338DE">
      <w:pPr>
        <w:rPr>
          <w:rFonts w:ascii="Calibri" w:hAnsi="Calibri"/>
          <w:szCs w:val="24"/>
        </w:rPr>
      </w:pPr>
    </w:p>
    <w:p w14:paraId="7B07552A" w14:textId="77777777" w:rsidR="000D70FF" w:rsidRPr="00967F90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 w:rsidRPr="00967F90">
        <w:rPr>
          <w:rFonts w:ascii="Calibri" w:hAnsi="Calibri"/>
          <w:szCs w:val="24"/>
        </w:rPr>
        <w:t xml:space="preserve">“RNA damage triggers ribosome quality control” FASEB SRC Post Transcriptional Control of Gene Expression: Mechanisms of </w:t>
      </w:r>
      <w:r>
        <w:rPr>
          <w:rFonts w:ascii="Calibri" w:hAnsi="Calibri"/>
          <w:szCs w:val="24"/>
        </w:rPr>
        <w:t>RNA Decay, Scottsdale, AZ</w:t>
      </w:r>
      <w:r w:rsidRPr="00967F9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(</w:t>
      </w:r>
      <w:r w:rsidRPr="00967F90">
        <w:rPr>
          <w:rFonts w:ascii="Calibri" w:hAnsi="Calibri"/>
          <w:szCs w:val="24"/>
        </w:rPr>
        <w:t xml:space="preserve">June </w:t>
      </w:r>
      <w:r>
        <w:rPr>
          <w:rFonts w:ascii="Calibri" w:hAnsi="Calibri"/>
          <w:szCs w:val="24"/>
        </w:rPr>
        <w:t>2018)</w:t>
      </w:r>
      <w:r w:rsidRPr="00A071A4">
        <w:rPr>
          <w:rFonts w:ascii="Calibri" w:hAnsi="Calibri"/>
          <w:szCs w:val="24"/>
        </w:rPr>
        <w:t xml:space="preserve"> </w:t>
      </w:r>
      <w:r w:rsidRPr="005D67C6">
        <w:rPr>
          <w:rFonts w:ascii="Calibri" w:hAnsi="Calibri"/>
          <w:szCs w:val="24"/>
        </w:rPr>
        <w:t>(</w:t>
      </w:r>
      <w:r w:rsidRPr="005D67C6">
        <w:rPr>
          <w:rFonts w:ascii="Calibri" w:hAnsi="Calibri"/>
          <w:b/>
          <w:szCs w:val="24"/>
        </w:rPr>
        <w:t>Invited talk</w:t>
      </w:r>
      <w:r w:rsidRPr="005D67C6">
        <w:rPr>
          <w:rFonts w:ascii="Calibri" w:hAnsi="Calibri"/>
          <w:szCs w:val="24"/>
        </w:rPr>
        <w:t>)</w:t>
      </w:r>
    </w:p>
    <w:p w14:paraId="635B311B" w14:textId="77777777" w:rsidR="000D70FF" w:rsidRDefault="000D70FF" w:rsidP="002338DE">
      <w:pPr>
        <w:rPr>
          <w:rFonts w:ascii="Calibri" w:hAnsi="Calibri"/>
          <w:szCs w:val="24"/>
        </w:rPr>
      </w:pPr>
    </w:p>
    <w:p w14:paraId="3C77B499" w14:textId="77777777" w:rsidR="000D70FF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“The ribosome and mRNA quality control</w:t>
      </w:r>
      <w:r w:rsidRPr="005D67C6">
        <w:rPr>
          <w:rFonts w:ascii="Calibri" w:hAnsi="Calibri"/>
          <w:szCs w:val="24"/>
        </w:rPr>
        <w:t xml:space="preserve">” </w:t>
      </w:r>
      <w:r>
        <w:rPr>
          <w:rFonts w:ascii="Calibri" w:hAnsi="Calibri"/>
          <w:szCs w:val="24"/>
        </w:rPr>
        <w:t>Department of Biochemistry, University of Utah, (Jan 2018)</w:t>
      </w:r>
      <w:r w:rsidRPr="005D67C6">
        <w:rPr>
          <w:rFonts w:ascii="Calibri" w:hAnsi="Calibri"/>
          <w:szCs w:val="24"/>
        </w:rPr>
        <w:t xml:space="preserve"> (</w:t>
      </w:r>
      <w:r w:rsidRPr="005D67C6">
        <w:rPr>
          <w:rFonts w:ascii="Calibri" w:hAnsi="Calibri"/>
          <w:b/>
          <w:szCs w:val="24"/>
        </w:rPr>
        <w:t>Invited talk</w:t>
      </w:r>
      <w:r w:rsidRPr="005D67C6">
        <w:rPr>
          <w:rFonts w:ascii="Calibri" w:hAnsi="Calibri"/>
          <w:szCs w:val="24"/>
        </w:rPr>
        <w:t>)</w:t>
      </w:r>
    </w:p>
    <w:p w14:paraId="5758189D" w14:textId="77777777" w:rsidR="000D70FF" w:rsidRPr="005D67C6" w:rsidRDefault="000D70FF" w:rsidP="00967F90">
      <w:pPr>
        <w:ind w:left="360"/>
        <w:rPr>
          <w:rFonts w:ascii="Calibri" w:hAnsi="Calibri"/>
          <w:szCs w:val="24"/>
        </w:rPr>
      </w:pPr>
    </w:p>
    <w:p w14:paraId="69B5205D" w14:textId="77777777" w:rsidR="000D70FF" w:rsidRPr="00967F90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“The ribosome and mRNA quality control</w:t>
      </w:r>
      <w:r w:rsidRPr="005D67C6">
        <w:rPr>
          <w:rFonts w:ascii="Calibri" w:hAnsi="Calibri"/>
          <w:szCs w:val="24"/>
        </w:rPr>
        <w:t>”</w:t>
      </w:r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Moderna</w:t>
      </w:r>
      <w:proofErr w:type="spellEnd"/>
      <w:r>
        <w:rPr>
          <w:rFonts w:ascii="Calibri" w:hAnsi="Calibri"/>
          <w:szCs w:val="24"/>
        </w:rPr>
        <w:t>, Cambridge, MA</w:t>
      </w:r>
      <w:r w:rsidRPr="00967F90">
        <w:rPr>
          <w:rFonts w:ascii="Calibri" w:hAnsi="Calibri"/>
          <w:szCs w:val="24"/>
        </w:rPr>
        <w:t xml:space="preserve"> (Dec 201</w:t>
      </w:r>
      <w:r>
        <w:rPr>
          <w:rFonts w:ascii="Calibri" w:hAnsi="Calibri"/>
          <w:szCs w:val="24"/>
        </w:rPr>
        <w:t>7</w:t>
      </w:r>
      <w:r w:rsidRPr="00967F90">
        <w:rPr>
          <w:rFonts w:ascii="Calibri" w:hAnsi="Calibri"/>
          <w:szCs w:val="24"/>
        </w:rPr>
        <w:t>) (</w:t>
      </w:r>
      <w:r w:rsidRPr="00967F90">
        <w:rPr>
          <w:rFonts w:ascii="Calibri" w:hAnsi="Calibri"/>
          <w:b/>
          <w:szCs w:val="24"/>
        </w:rPr>
        <w:t>Invited talk</w:t>
      </w:r>
      <w:r w:rsidRPr="00967F90">
        <w:rPr>
          <w:rFonts w:ascii="Calibri" w:hAnsi="Calibri"/>
          <w:szCs w:val="24"/>
        </w:rPr>
        <w:t>)</w:t>
      </w:r>
    </w:p>
    <w:p w14:paraId="64A78E1D" w14:textId="77777777" w:rsidR="000D70FF" w:rsidRPr="00245ED5" w:rsidRDefault="000D70FF" w:rsidP="00245ED5">
      <w:pPr>
        <w:ind w:left="360"/>
        <w:rPr>
          <w:rFonts w:ascii="Calibri" w:hAnsi="Calibri"/>
          <w:szCs w:val="24"/>
        </w:rPr>
      </w:pPr>
    </w:p>
    <w:p w14:paraId="0B03D1D2" w14:textId="77777777" w:rsidR="000D70FF" w:rsidRPr="00967F90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 w:rsidRPr="00967F90">
        <w:rPr>
          <w:rFonts w:ascii="Calibri" w:hAnsi="Calibri"/>
          <w:szCs w:val="24"/>
        </w:rPr>
        <w:t xml:space="preserve">“Quality control processes are important for frame maintenance on the </w:t>
      </w:r>
      <w:proofErr w:type="gramStart"/>
      <w:r w:rsidRPr="00967F90">
        <w:rPr>
          <w:rFonts w:ascii="Calibri" w:hAnsi="Calibri"/>
          <w:szCs w:val="24"/>
        </w:rPr>
        <w:t>ribosome ”</w:t>
      </w:r>
      <w:proofErr w:type="gramEnd"/>
      <w:r w:rsidRPr="00967F90">
        <w:rPr>
          <w:rFonts w:ascii="Calibri" w:hAnsi="Calibri"/>
          <w:szCs w:val="24"/>
        </w:rPr>
        <w:t xml:space="preserve"> RNA Therapeutics Institute &amp; Department of Biochemistry and Molecular Pharmacology</w:t>
      </w:r>
      <w:r>
        <w:rPr>
          <w:rFonts w:ascii="Calibri" w:hAnsi="Calibri"/>
          <w:szCs w:val="24"/>
        </w:rPr>
        <w:t>,</w:t>
      </w:r>
      <w:r w:rsidRPr="00967F90">
        <w:rPr>
          <w:rFonts w:ascii="Calibri" w:hAnsi="Calibri"/>
          <w:szCs w:val="24"/>
        </w:rPr>
        <w:t xml:space="preserve"> University of Massachusetts Medical School (Dec 201</w:t>
      </w:r>
      <w:r>
        <w:rPr>
          <w:rFonts w:ascii="Calibri" w:hAnsi="Calibri"/>
          <w:szCs w:val="24"/>
        </w:rPr>
        <w:t>7</w:t>
      </w:r>
      <w:r w:rsidRPr="00967F90">
        <w:rPr>
          <w:rFonts w:ascii="Calibri" w:hAnsi="Calibri"/>
          <w:szCs w:val="24"/>
        </w:rPr>
        <w:t>) (</w:t>
      </w:r>
      <w:r w:rsidRPr="00967F90">
        <w:rPr>
          <w:rFonts w:ascii="Calibri" w:hAnsi="Calibri"/>
          <w:b/>
          <w:szCs w:val="24"/>
        </w:rPr>
        <w:t>Invited talk</w:t>
      </w:r>
      <w:r w:rsidRPr="00967F90">
        <w:rPr>
          <w:rFonts w:ascii="Calibri" w:hAnsi="Calibri"/>
          <w:szCs w:val="24"/>
        </w:rPr>
        <w:t>)</w:t>
      </w:r>
    </w:p>
    <w:p w14:paraId="2C950C41" w14:textId="77777777" w:rsidR="000D70FF" w:rsidRDefault="000D70FF" w:rsidP="00687478">
      <w:pPr>
        <w:rPr>
          <w:rFonts w:ascii="Calibri" w:hAnsi="Calibri"/>
          <w:szCs w:val="24"/>
        </w:rPr>
      </w:pPr>
    </w:p>
    <w:p w14:paraId="6D03DE78" w14:textId="77777777" w:rsidR="000D70FF" w:rsidRPr="005D67C6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 w:rsidRPr="005D67C6">
        <w:rPr>
          <w:rFonts w:ascii="Calibri" w:hAnsi="Calibri"/>
          <w:szCs w:val="24"/>
        </w:rPr>
        <w:t>“</w:t>
      </w:r>
      <w:r>
        <w:rPr>
          <w:rFonts w:ascii="Calibri" w:hAnsi="Calibri"/>
          <w:szCs w:val="24"/>
        </w:rPr>
        <w:t>Role of ribosome collision on quality control during no-go decay</w:t>
      </w:r>
      <w:r w:rsidRPr="005D67C6">
        <w:rPr>
          <w:rFonts w:ascii="Calibri" w:hAnsi="Calibri"/>
          <w:szCs w:val="24"/>
        </w:rPr>
        <w:t>” Colloquium Series of Bioinformatics and Computa</w:t>
      </w:r>
      <w:r>
        <w:rPr>
          <w:rFonts w:ascii="Calibri" w:hAnsi="Calibri"/>
          <w:szCs w:val="24"/>
        </w:rPr>
        <w:t>tional Biology</w:t>
      </w:r>
      <w:r w:rsidRPr="005D67C6">
        <w:rPr>
          <w:rFonts w:ascii="Calibri" w:hAnsi="Calibri"/>
          <w:szCs w:val="24"/>
        </w:rPr>
        <w:t xml:space="preserve">, </w:t>
      </w:r>
      <w:r>
        <w:rPr>
          <w:rFonts w:ascii="Calibri" w:hAnsi="Calibri"/>
          <w:szCs w:val="24"/>
        </w:rPr>
        <w:t>Saint Louis University</w:t>
      </w:r>
      <w:r w:rsidRPr="005D67C6">
        <w:rPr>
          <w:rFonts w:ascii="Calibri" w:hAnsi="Calibri"/>
          <w:szCs w:val="24"/>
        </w:rPr>
        <w:t>, (Oct 2017) (</w:t>
      </w:r>
      <w:r w:rsidRPr="005D67C6">
        <w:rPr>
          <w:rFonts w:ascii="Calibri" w:hAnsi="Calibri"/>
          <w:b/>
          <w:szCs w:val="24"/>
        </w:rPr>
        <w:t>Invited talk</w:t>
      </w:r>
      <w:r w:rsidRPr="005D67C6">
        <w:rPr>
          <w:rFonts w:ascii="Calibri" w:hAnsi="Calibri"/>
          <w:szCs w:val="24"/>
        </w:rPr>
        <w:t>)</w:t>
      </w:r>
    </w:p>
    <w:p w14:paraId="487A9F06" w14:textId="77777777" w:rsidR="000D70FF" w:rsidRDefault="000D70FF" w:rsidP="004C5966">
      <w:pPr>
        <w:ind w:left="360"/>
        <w:rPr>
          <w:rFonts w:ascii="Calibri" w:hAnsi="Calibri"/>
          <w:szCs w:val="24"/>
        </w:rPr>
      </w:pPr>
    </w:p>
    <w:p w14:paraId="233385B8" w14:textId="77777777" w:rsidR="000D70FF" w:rsidRPr="004C0080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 w:rsidRPr="004C0080">
        <w:rPr>
          <w:rFonts w:ascii="Calibri" w:hAnsi="Calibri"/>
          <w:szCs w:val="24"/>
        </w:rPr>
        <w:t xml:space="preserve">“Role of ribosome collision on quality control during no-go decay” Department </w:t>
      </w:r>
      <w:r>
        <w:rPr>
          <w:rFonts w:ascii="Calibri" w:hAnsi="Calibri"/>
          <w:szCs w:val="24"/>
        </w:rPr>
        <w:t xml:space="preserve">of </w:t>
      </w:r>
      <w:r w:rsidRPr="004C0080">
        <w:rPr>
          <w:rFonts w:ascii="Calibri" w:hAnsi="Calibri"/>
          <w:szCs w:val="24"/>
        </w:rPr>
        <w:t xml:space="preserve">Developmental Biology, </w:t>
      </w:r>
      <w:r>
        <w:rPr>
          <w:rFonts w:ascii="Calibri" w:hAnsi="Calibri"/>
          <w:szCs w:val="24"/>
        </w:rPr>
        <w:t>Washington University in St. Louis</w:t>
      </w:r>
      <w:r w:rsidRPr="004C0080">
        <w:rPr>
          <w:rFonts w:ascii="Calibri" w:hAnsi="Calibri"/>
          <w:szCs w:val="24"/>
        </w:rPr>
        <w:t>, (Oct 2017) (</w:t>
      </w:r>
      <w:r w:rsidRPr="004C0080">
        <w:rPr>
          <w:rFonts w:ascii="Calibri" w:hAnsi="Calibri"/>
          <w:b/>
          <w:szCs w:val="24"/>
        </w:rPr>
        <w:t>Invited talk</w:t>
      </w:r>
      <w:r w:rsidRPr="004C0080">
        <w:rPr>
          <w:rFonts w:ascii="Calibri" w:hAnsi="Calibri"/>
          <w:szCs w:val="24"/>
        </w:rPr>
        <w:t>)</w:t>
      </w:r>
    </w:p>
    <w:p w14:paraId="0A9DA3D6" w14:textId="77777777" w:rsidR="000D70FF" w:rsidRDefault="000D70FF" w:rsidP="004C5966">
      <w:pPr>
        <w:ind w:left="360"/>
        <w:rPr>
          <w:rFonts w:ascii="Calibri" w:hAnsi="Calibri"/>
          <w:szCs w:val="24"/>
        </w:rPr>
      </w:pPr>
    </w:p>
    <w:p w14:paraId="5CA300DD" w14:textId="77777777" w:rsidR="000D70FF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“The ribosome and quality control of mRNA” Department of Biochemistry &amp; Molecular Biology, Southern Illinois University, (Sep 2017) (</w:t>
      </w:r>
      <w:r>
        <w:rPr>
          <w:rFonts w:ascii="Calibri" w:hAnsi="Calibri"/>
          <w:b/>
          <w:szCs w:val="24"/>
        </w:rPr>
        <w:t>Invited talk</w:t>
      </w:r>
      <w:r>
        <w:rPr>
          <w:rFonts w:ascii="Calibri" w:hAnsi="Calibri"/>
          <w:szCs w:val="24"/>
        </w:rPr>
        <w:t>)</w:t>
      </w:r>
    </w:p>
    <w:p w14:paraId="7464F9FF" w14:textId="77777777" w:rsidR="000D70FF" w:rsidRDefault="000D70FF" w:rsidP="004C5966">
      <w:pPr>
        <w:ind w:left="360"/>
        <w:rPr>
          <w:rFonts w:ascii="Calibri" w:hAnsi="Calibri"/>
          <w:szCs w:val="24"/>
        </w:rPr>
      </w:pPr>
    </w:p>
    <w:p w14:paraId="60D79210" w14:textId="77777777" w:rsidR="000D70FF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“Chemical damage induces quality control on the ribosome” Department of Biochemistry, Emory University, (March 2017) (</w:t>
      </w:r>
      <w:r>
        <w:rPr>
          <w:rFonts w:ascii="Calibri" w:hAnsi="Calibri"/>
          <w:b/>
          <w:szCs w:val="24"/>
        </w:rPr>
        <w:t>Invited talk</w:t>
      </w:r>
      <w:r>
        <w:rPr>
          <w:rFonts w:ascii="Calibri" w:hAnsi="Calibri"/>
          <w:szCs w:val="24"/>
        </w:rPr>
        <w:t>)</w:t>
      </w:r>
    </w:p>
    <w:p w14:paraId="490B5557" w14:textId="77777777" w:rsidR="000D70FF" w:rsidRDefault="000D70FF" w:rsidP="00D45DCA">
      <w:pPr>
        <w:ind w:left="360"/>
        <w:rPr>
          <w:rFonts w:ascii="Calibri" w:hAnsi="Calibri"/>
          <w:szCs w:val="24"/>
        </w:rPr>
      </w:pPr>
    </w:p>
    <w:p w14:paraId="52D5C92A" w14:textId="77777777" w:rsidR="000D70FF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Pr="0064214D">
        <w:rPr>
          <w:rFonts w:ascii="Calibri" w:hAnsi="Calibri"/>
          <w:szCs w:val="24"/>
        </w:rPr>
        <w:t>Mechanistic insights into quality control on the ribosome</w:t>
      </w:r>
      <w:r>
        <w:rPr>
          <w:rFonts w:ascii="Calibri" w:hAnsi="Calibri"/>
          <w:szCs w:val="24"/>
        </w:rPr>
        <w:t>” Division of Hematology, Washington University in St. Louis (Nov 2016)</w:t>
      </w:r>
      <w:r w:rsidRPr="00D45DC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(</w:t>
      </w:r>
      <w:r>
        <w:rPr>
          <w:rFonts w:ascii="Calibri" w:hAnsi="Calibri"/>
          <w:b/>
          <w:szCs w:val="24"/>
        </w:rPr>
        <w:t>Invited talk</w:t>
      </w:r>
      <w:r>
        <w:rPr>
          <w:rFonts w:ascii="Calibri" w:hAnsi="Calibri"/>
          <w:szCs w:val="24"/>
        </w:rPr>
        <w:t>)</w:t>
      </w:r>
    </w:p>
    <w:p w14:paraId="6E9332F0" w14:textId="77777777" w:rsidR="000D70FF" w:rsidRDefault="000D70FF" w:rsidP="00D45DCA">
      <w:pPr>
        <w:ind w:left="360"/>
        <w:rPr>
          <w:rFonts w:ascii="Calibri" w:hAnsi="Calibri"/>
          <w:szCs w:val="24"/>
        </w:rPr>
      </w:pPr>
    </w:p>
    <w:p w14:paraId="2016037F" w14:textId="77777777" w:rsidR="000D70FF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Pr="0064214D">
        <w:rPr>
          <w:rFonts w:ascii="Calibri" w:hAnsi="Calibri"/>
          <w:szCs w:val="24"/>
        </w:rPr>
        <w:t>Mechanistic insights into quality control on the ribosome</w:t>
      </w:r>
      <w:r>
        <w:rPr>
          <w:rFonts w:ascii="Calibri" w:hAnsi="Calibri"/>
          <w:szCs w:val="24"/>
        </w:rPr>
        <w:t>” Department of Genetics, Washington University in St. Louis (Oct 2016) (</w:t>
      </w:r>
      <w:r>
        <w:rPr>
          <w:rFonts w:ascii="Calibri" w:hAnsi="Calibri"/>
          <w:b/>
          <w:szCs w:val="24"/>
        </w:rPr>
        <w:t>Invited talk</w:t>
      </w:r>
      <w:r>
        <w:rPr>
          <w:rFonts w:ascii="Calibri" w:hAnsi="Calibri"/>
          <w:szCs w:val="24"/>
        </w:rPr>
        <w:t>)</w:t>
      </w:r>
    </w:p>
    <w:p w14:paraId="0790DE9B" w14:textId="77777777" w:rsidR="000D70FF" w:rsidRDefault="000D70FF" w:rsidP="0064214D">
      <w:pPr>
        <w:ind w:left="360"/>
        <w:rPr>
          <w:rFonts w:ascii="Calibri" w:hAnsi="Calibri"/>
          <w:szCs w:val="24"/>
        </w:rPr>
      </w:pPr>
    </w:p>
    <w:p w14:paraId="5BB88E03" w14:textId="77777777" w:rsidR="000D70FF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“A collision-based model for no-go decay on the ribosome” FASEB post-transcriptional control of gene expression: mRNA decay, Lisbon, Portugal (July 2016) (</w:t>
      </w:r>
      <w:r>
        <w:rPr>
          <w:rFonts w:ascii="Calibri" w:hAnsi="Calibri"/>
          <w:b/>
          <w:szCs w:val="24"/>
        </w:rPr>
        <w:t>Invited talk</w:t>
      </w:r>
      <w:r>
        <w:rPr>
          <w:rFonts w:ascii="Calibri" w:hAnsi="Calibri"/>
          <w:szCs w:val="24"/>
        </w:rPr>
        <w:t>)</w:t>
      </w:r>
    </w:p>
    <w:p w14:paraId="522D01A6" w14:textId="77777777" w:rsidR="000D70FF" w:rsidRDefault="000D70FF" w:rsidP="006862B8">
      <w:pPr>
        <w:ind w:left="360"/>
        <w:rPr>
          <w:rFonts w:ascii="Calibri" w:hAnsi="Calibri"/>
          <w:szCs w:val="24"/>
        </w:rPr>
      </w:pPr>
    </w:p>
    <w:p w14:paraId="23A5211C" w14:textId="77777777" w:rsidR="000D70FF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“Mechanistic insights into quality control on the ribosome” Protein Folding Consortium, St. Louis (June 2016) (</w:t>
      </w:r>
      <w:r>
        <w:rPr>
          <w:rFonts w:ascii="Calibri" w:hAnsi="Calibri"/>
          <w:b/>
          <w:szCs w:val="24"/>
        </w:rPr>
        <w:t>Keynote</w:t>
      </w:r>
      <w:r>
        <w:rPr>
          <w:rFonts w:ascii="Calibri" w:hAnsi="Calibri"/>
          <w:szCs w:val="24"/>
        </w:rPr>
        <w:t>)</w:t>
      </w:r>
    </w:p>
    <w:p w14:paraId="10F406EB" w14:textId="77777777" w:rsidR="000D70FF" w:rsidRDefault="000D70FF" w:rsidP="0071388D">
      <w:pPr>
        <w:ind w:left="360"/>
        <w:rPr>
          <w:rFonts w:ascii="Calibri" w:hAnsi="Calibri"/>
          <w:szCs w:val="24"/>
        </w:rPr>
      </w:pPr>
    </w:p>
    <w:p w14:paraId="7CBA0D61" w14:textId="77777777" w:rsidR="000D70FF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“mRNA quality control on the ribosome” ASBMB annual meeting, San Diego, CA (Apr 2016) (</w:t>
      </w:r>
      <w:r>
        <w:rPr>
          <w:rFonts w:ascii="Calibri" w:hAnsi="Calibri"/>
          <w:b/>
          <w:szCs w:val="24"/>
        </w:rPr>
        <w:t>Invited talk</w:t>
      </w:r>
      <w:r>
        <w:rPr>
          <w:rFonts w:ascii="Calibri" w:hAnsi="Calibri"/>
          <w:szCs w:val="24"/>
        </w:rPr>
        <w:t>)</w:t>
      </w:r>
    </w:p>
    <w:p w14:paraId="08A0424B" w14:textId="77777777" w:rsidR="000D70FF" w:rsidRDefault="000D70FF" w:rsidP="0071388D">
      <w:pPr>
        <w:rPr>
          <w:rFonts w:ascii="Calibri" w:hAnsi="Calibri"/>
          <w:szCs w:val="24"/>
        </w:rPr>
      </w:pPr>
    </w:p>
    <w:p w14:paraId="071BFB0F" w14:textId="77777777" w:rsidR="000D70FF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“Ribosome-based quality control of mRNA” University of Rochester (Feb 2016) (</w:t>
      </w:r>
      <w:r>
        <w:rPr>
          <w:rFonts w:ascii="Calibri" w:hAnsi="Calibri"/>
          <w:b/>
          <w:szCs w:val="24"/>
        </w:rPr>
        <w:t>Invited talk</w:t>
      </w:r>
      <w:r>
        <w:rPr>
          <w:rFonts w:ascii="Calibri" w:hAnsi="Calibri"/>
          <w:szCs w:val="24"/>
        </w:rPr>
        <w:t xml:space="preserve">) </w:t>
      </w:r>
    </w:p>
    <w:p w14:paraId="577B30AF" w14:textId="77777777" w:rsidR="000D70FF" w:rsidRDefault="000D70FF" w:rsidP="0071388D">
      <w:pPr>
        <w:rPr>
          <w:rFonts w:ascii="Calibri" w:hAnsi="Calibri"/>
          <w:szCs w:val="24"/>
        </w:rPr>
      </w:pPr>
    </w:p>
    <w:p w14:paraId="2C07994B" w14:textId="77777777" w:rsidR="000D70FF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Pr="000F1BE3">
        <w:rPr>
          <w:rFonts w:ascii="Calibri" w:hAnsi="Calibri"/>
          <w:szCs w:val="24"/>
        </w:rPr>
        <w:t>Ribosome-based quality control of mRNA"</w:t>
      </w:r>
      <w:r>
        <w:rPr>
          <w:rFonts w:ascii="Calibri" w:hAnsi="Calibri"/>
          <w:szCs w:val="24"/>
        </w:rPr>
        <w:t xml:space="preserve"> Saint Louis University Biochemistry Annual retreat (Oct 2015) (</w:t>
      </w:r>
      <w:r>
        <w:rPr>
          <w:rFonts w:ascii="Calibri" w:hAnsi="Calibri"/>
          <w:b/>
          <w:szCs w:val="24"/>
        </w:rPr>
        <w:t>Keynote</w:t>
      </w:r>
      <w:r>
        <w:rPr>
          <w:rFonts w:ascii="Calibri" w:hAnsi="Calibri"/>
          <w:szCs w:val="24"/>
        </w:rPr>
        <w:t>)</w:t>
      </w:r>
    </w:p>
    <w:p w14:paraId="3A90A56B" w14:textId="77777777" w:rsidR="000D70FF" w:rsidRDefault="000D70FF" w:rsidP="0001024B">
      <w:pPr>
        <w:ind w:left="360"/>
        <w:rPr>
          <w:rFonts w:ascii="Calibri" w:hAnsi="Calibri"/>
          <w:szCs w:val="24"/>
        </w:rPr>
      </w:pPr>
    </w:p>
    <w:p w14:paraId="5A26C52C" w14:textId="77777777" w:rsidR="000D70FF" w:rsidRPr="003F6A24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“Quality control of damaged mRNA” Uppsala University, Uppsala, Sweden (May 2015)</w:t>
      </w:r>
      <w:r w:rsidRPr="00792B94">
        <w:rPr>
          <w:rFonts w:ascii="Calibri" w:hAnsi="Calibri"/>
          <w:szCs w:val="24"/>
        </w:rPr>
        <w:t xml:space="preserve">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1C6717E1" w14:textId="77777777" w:rsidR="000D70FF" w:rsidRDefault="000D70FF" w:rsidP="00792B94">
      <w:pPr>
        <w:ind w:left="360"/>
        <w:rPr>
          <w:rFonts w:ascii="Calibri" w:hAnsi="Calibri"/>
          <w:szCs w:val="24"/>
        </w:rPr>
      </w:pPr>
    </w:p>
    <w:p w14:paraId="3A0BE5FC" w14:textId="77777777" w:rsidR="000D70FF" w:rsidRPr="003F6A24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“Quality control of damaged mRNA” </w:t>
      </w:r>
      <w:r w:rsidRPr="003F6A24">
        <w:rPr>
          <w:rFonts w:ascii="Calibri" w:hAnsi="Calibri"/>
          <w:szCs w:val="24"/>
        </w:rPr>
        <w:t>Adam Mickiewicz University</w:t>
      </w:r>
      <w:r>
        <w:rPr>
          <w:rFonts w:ascii="Calibri" w:hAnsi="Calibri"/>
          <w:szCs w:val="24"/>
        </w:rPr>
        <w:t>, Poznan, Poland (Apr 2015)</w:t>
      </w:r>
      <w:r w:rsidRPr="00792B94">
        <w:rPr>
          <w:rFonts w:ascii="Calibri" w:hAnsi="Calibri"/>
          <w:szCs w:val="24"/>
        </w:rPr>
        <w:t xml:space="preserve">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7582C6D1" w14:textId="77777777" w:rsidR="000D70FF" w:rsidRDefault="000D70FF" w:rsidP="00792B94">
      <w:pPr>
        <w:ind w:left="360"/>
        <w:rPr>
          <w:rFonts w:ascii="Calibri" w:hAnsi="Calibri"/>
          <w:szCs w:val="24"/>
        </w:rPr>
      </w:pPr>
    </w:p>
    <w:p w14:paraId="35122AB3" w14:textId="77777777" w:rsidR="000D70FF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“RNA quality control on and off the ribosome” King Abdullah University of Science and Technology, </w:t>
      </w:r>
      <w:proofErr w:type="spellStart"/>
      <w:r>
        <w:rPr>
          <w:rFonts w:ascii="Calibri" w:hAnsi="Calibri"/>
          <w:szCs w:val="24"/>
        </w:rPr>
        <w:t>Thuwal</w:t>
      </w:r>
      <w:proofErr w:type="spellEnd"/>
      <w:r>
        <w:rPr>
          <w:rFonts w:ascii="Calibri" w:hAnsi="Calibri"/>
          <w:szCs w:val="24"/>
        </w:rPr>
        <w:t>, Saudi Arabia (Mar 2015)</w:t>
      </w:r>
      <w:r w:rsidRPr="00792B94">
        <w:rPr>
          <w:rFonts w:ascii="Calibri" w:hAnsi="Calibri"/>
          <w:szCs w:val="24"/>
        </w:rPr>
        <w:t xml:space="preserve">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14FCE8BA" w14:textId="77777777" w:rsidR="000D70FF" w:rsidRDefault="000D70FF" w:rsidP="00792B94">
      <w:pPr>
        <w:rPr>
          <w:rFonts w:ascii="Calibri" w:hAnsi="Calibri"/>
          <w:szCs w:val="24"/>
        </w:rPr>
      </w:pPr>
    </w:p>
    <w:p w14:paraId="4578D6ED" w14:textId="77777777" w:rsidR="000D70FF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“Ribosomal response to mRNA damage” University of Missouri-St. Louis, St. Louis, MO (Oct 2014)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47DA1425" w14:textId="77777777" w:rsidR="000D70FF" w:rsidRDefault="000D70FF" w:rsidP="00A868C7">
      <w:pPr>
        <w:ind w:left="360"/>
        <w:rPr>
          <w:rFonts w:ascii="Calibri" w:hAnsi="Calibri"/>
          <w:szCs w:val="24"/>
        </w:rPr>
      </w:pPr>
    </w:p>
    <w:p w14:paraId="1443A550" w14:textId="77777777" w:rsidR="000D70FF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“An active role for the ribosome in deciding the fate of damaged mRNA” Molecular Genetics and Genomics retreat, Washington University in St. Louis (Sep 2014)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0229A7B0" w14:textId="77777777" w:rsidR="000D70FF" w:rsidRDefault="000D70FF" w:rsidP="00A868C7">
      <w:pPr>
        <w:ind w:left="360"/>
        <w:rPr>
          <w:rFonts w:ascii="Calibri" w:hAnsi="Calibri"/>
          <w:szCs w:val="24"/>
        </w:rPr>
      </w:pPr>
    </w:p>
    <w:p w14:paraId="1312B234" w14:textId="77777777" w:rsidR="000D70FF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 xml:space="preserve">“An active role for the ribosome in deciding the fate of damaged mRNA” ACS 2014, San Francisco, CA (Aug 2014)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4F4B2F43" w14:textId="77777777" w:rsidR="000D70FF" w:rsidRDefault="000D70FF" w:rsidP="001665A7">
      <w:pPr>
        <w:ind w:left="360"/>
        <w:rPr>
          <w:rFonts w:ascii="Calibri" w:hAnsi="Calibri"/>
          <w:szCs w:val="24"/>
        </w:rPr>
      </w:pPr>
    </w:p>
    <w:p w14:paraId="1260FAEE" w14:textId="77777777" w:rsidR="000D70FF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“Atypical decoding events on the ribosome” American Society for Microbiology (ASM) general meeting, Boston, MA (May 2014)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2D872AEB" w14:textId="77777777" w:rsidR="000D70FF" w:rsidRDefault="000D70FF" w:rsidP="002B36B4">
      <w:pPr>
        <w:ind w:left="360"/>
        <w:rPr>
          <w:rFonts w:ascii="Calibri" w:hAnsi="Calibri"/>
          <w:szCs w:val="24"/>
        </w:rPr>
      </w:pPr>
    </w:p>
    <w:p w14:paraId="35864486" w14:textId="77777777" w:rsidR="000D70FF" w:rsidRPr="002B36B4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“An active role for the ribosome in deciding the fate of damaged mRNA” Experimental Biology 2014 (ASBMB meeting), San Diego, CA (April 2014)</w:t>
      </w:r>
    </w:p>
    <w:p w14:paraId="7AFFA9A2" w14:textId="77777777" w:rsidR="000D70FF" w:rsidRDefault="000D70FF" w:rsidP="000534EA">
      <w:pPr>
        <w:ind w:left="360"/>
        <w:rPr>
          <w:rFonts w:ascii="Calibri" w:hAnsi="Calibri"/>
          <w:szCs w:val="24"/>
        </w:rPr>
      </w:pPr>
    </w:p>
    <w:p w14:paraId="3D1BADB4" w14:textId="77777777" w:rsidR="000D70FF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“Atypical decoding events on the ribosome” Biophysical evenings, Washington University in St. Louis, (January 2014)</w:t>
      </w:r>
    </w:p>
    <w:p w14:paraId="69E3A3FC" w14:textId="77777777" w:rsidR="000D70FF" w:rsidRDefault="000D70FF" w:rsidP="006270E0">
      <w:pPr>
        <w:rPr>
          <w:rFonts w:ascii="Calibri" w:hAnsi="Calibri"/>
          <w:szCs w:val="24"/>
        </w:rPr>
      </w:pPr>
    </w:p>
    <w:p w14:paraId="5D16F354" w14:textId="77777777" w:rsidR="000D70FF" w:rsidRPr="00E555CB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“Mechanism and implications of proofreading on the ribosome” Biochemistry/Biophysics retreat, Washington University in St. Louis, (October 2013) (</w:t>
      </w:r>
      <w:r>
        <w:rPr>
          <w:rFonts w:ascii="Calibri" w:hAnsi="Calibri"/>
          <w:b/>
          <w:szCs w:val="24"/>
        </w:rPr>
        <w:t>Keynote</w:t>
      </w:r>
      <w:r w:rsidRPr="008712D8">
        <w:rPr>
          <w:rFonts w:ascii="Calibri" w:hAnsi="Calibri"/>
          <w:szCs w:val="24"/>
        </w:rPr>
        <w:t>)</w:t>
      </w:r>
    </w:p>
    <w:p w14:paraId="5481D639" w14:textId="77777777" w:rsidR="000D70FF" w:rsidRPr="00E555CB" w:rsidRDefault="000D70FF" w:rsidP="00E555CB">
      <w:pPr>
        <w:ind w:left="360"/>
        <w:rPr>
          <w:rFonts w:ascii="Calibri" w:hAnsi="Calibri"/>
          <w:szCs w:val="24"/>
        </w:rPr>
      </w:pPr>
    </w:p>
    <w:p w14:paraId="14043A74" w14:textId="75D90078" w:rsidR="000D70FF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“Mechanism and implications of proofreading on the ribosome” Simon Fraser University, BC, Canada (February 2013)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4915A99E" w14:textId="77777777" w:rsidR="00D463A6" w:rsidRDefault="00D463A6" w:rsidP="00D463A6">
      <w:pPr>
        <w:pStyle w:val="ListParagraph"/>
        <w:rPr>
          <w:rFonts w:ascii="Calibri" w:hAnsi="Calibri"/>
          <w:szCs w:val="24"/>
        </w:rPr>
      </w:pPr>
    </w:p>
    <w:p w14:paraId="5F18EF28" w14:textId="77777777" w:rsidR="00D463A6" w:rsidRDefault="00D463A6" w:rsidP="00D463A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“Mechanisms of ribosomal fidelity and their impact on cellular fitness” UCSF, San Francisco, CA (April 2012)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5A9BCCC9" w14:textId="77777777" w:rsidR="00D463A6" w:rsidRDefault="00D463A6" w:rsidP="00D463A6">
      <w:pPr>
        <w:rPr>
          <w:rFonts w:ascii="Calibri" w:hAnsi="Calibri"/>
          <w:szCs w:val="24"/>
        </w:rPr>
      </w:pPr>
    </w:p>
    <w:p w14:paraId="260C3382" w14:textId="77777777" w:rsidR="00D463A6" w:rsidRDefault="00D463A6" w:rsidP="00D463A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“Mechanisms of ribosomal fidelity and their impact on cellular fitness” Scripps Rockefeller University, New York, NY (April 2012)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3D20B8B3" w14:textId="77777777" w:rsidR="00D463A6" w:rsidRPr="003E7CA2" w:rsidRDefault="00D463A6" w:rsidP="00D463A6">
      <w:pPr>
        <w:rPr>
          <w:rFonts w:ascii="Calibri" w:hAnsi="Calibri"/>
          <w:szCs w:val="24"/>
        </w:rPr>
      </w:pPr>
    </w:p>
    <w:p w14:paraId="2B5A86E4" w14:textId="77777777" w:rsidR="00D463A6" w:rsidRDefault="00D463A6" w:rsidP="00D463A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Pr="00CD178F">
        <w:rPr>
          <w:rFonts w:ascii="Calibri" w:hAnsi="Calibri"/>
          <w:szCs w:val="24"/>
        </w:rPr>
        <w:t>Dealing with mistakes: A new form of proofreading on the ribosome</w:t>
      </w:r>
      <w:r>
        <w:rPr>
          <w:rFonts w:ascii="Calibri" w:hAnsi="Calibri"/>
          <w:szCs w:val="24"/>
        </w:rPr>
        <w:t xml:space="preserve">” Scripps Research Institute, Jupiter, FL (March 2012)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4AF5A6D4" w14:textId="77777777" w:rsidR="00D463A6" w:rsidRDefault="00D463A6" w:rsidP="00D463A6">
      <w:pPr>
        <w:pStyle w:val="ListParagraph"/>
        <w:rPr>
          <w:rFonts w:ascii="Calibri" w:hAnsi="Calibri"/>
          <w:szCs w:val="24"/>
        </w:rPr>
      </w:pPr>
    </w:p>
    <w:p w14:paraId="4D0DF03A" w14:textId="77777777" w:rsidR="00D463A6" w:rsidRDefault="00D463A6" w:rsidP="00D463A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Pr="00CD178F">
        <w:rPr>
          <w:rFonts w:ascii="Calibri" w:hAnsi="Calibri"/>
          <w:szCs w:val="24"/>
        </w:rPr>
        <w:t>Dealing with mistakes: A new form of proofreading on the ribosome</w:t>
      </w:r>
      <w:r>
        <w:rPr>
          <w:rFonts w:ascii="Calibri" w:hAnsi="Calibri"/>
          <w:szCs w:val="24"/>
        </w:rPr>
        <w:t xml:space="preserve">” Rockefeller University, New York, NY (March 2012)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2AC5B96A" w14:textId="77777777" w:rsidR="00D463A6" w:rsidRDefault="00D463A6" w:rsidP="00D463A6">
      <w:pPr>
        <w:rPr>
          <w:rFonts w:ascii="Calibri" w:hAnsi="Calibri"/>
          <w:szCs w:val="24"/>
        </w:rPr>
      </w:pPr>
    </w:p>
    <w:p w14:paraId="7E66D0E6" w14:textId="77777777" w:rsidR="00D463A6" w:rsidRDefault="00D463A6" w:rsidP="00D463A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Pr="00CD178F">
        <w:rPr>
          <w:rFonts w:ascii="Calibri" w:hAnsi="Calibri"/>
          <w:szCs w:val="24"/>
        </w:rPr>
        <w:t>Dealing with mistakes: A new form of proofreading on the ribosome</w:t>
      </w:r>
      <w:r>
        <w:rPr>
          <w:rFonts w:ascii="Calibri" w:hAnsi="Calibri"/>
          <w:szCs w:val="24"/>
        </w:rPr>
        <w:t xml:space="preserve">” UT Southwestern, Dallas, TX (March 2012)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>
        <w:rPr>
          <w:rFonts w:ascii="Calibri" w:hAnsi="Calibri"/>
          <w:szCs w:val="24"/>
        </w:rPr>
        <w:t>)</w:t>
      </w:r>
    </w:p>
    <w:p w14:paraId="49690D00" w14:textId="77777777" w:rsidR="00D463A6" w:rsidRDefault="00D463A6" w:rsidP="00D463A6">
      <w:pPr>
        <w:rPr>
          <w:rFonts w:ascii="Calibri" w:hAnsi="Calibri"/>
          <w:szCs w:val="24"/>
        </w:rPr>
      </w:pPr>
    </w:p>
    <w:p w14:paraId="5E24A62B" w14:textId="77777777" w:rsidR="00D463A6" w:rsidRDefault="00D463A6" w:rsidP="00D463A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Pr="00CD178F">
        <w:rPr>
          <w:rFonts w:ascii="Calibri" w:hAnsi="Calibri"/>
          <w:szCs w:val="24"/>
        </w:rPr>
        <w:t>Dealing with mistakes: A new form of proofreading on the ribosome</w:t>
      </w:r>
      <w:r>
        <w:rPr>
          <w:rFonts w:ascii="Calibri" w:hAnsi="Calibri"/>
          <w:szCs w:val="24"/>
        </w:rPr>
        <w:t xml:space="preserve">” Caltech, Pasadena, CA (February 2012)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3F07B269" w14:textId="77777777" w:rsidR="00D463A6" w:rsidRDefault="00D463A6" w:rsidP="00D463A6">
      <w:pPr>
        <w:rPr>
          <w:rFonts w:ascii="Calibri" w:hAnsi="Calibri"/>
          <w:szCs w:val="24"/>
        </w:rPr>
      </w:pPr>
    </w:p>
    <w:p w14:paraId="25544A7A" w14:textId="77777777" w:rsidR="00D463A6" w:rsidRPr="000D70FF" w:rsidRDefault="00D463A6" w:rsidP="00D463A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Pr="00CD178F">
        <w:rPr>
          <w:rFonts w:ascii="Calibri" w:hAnsi="Calibri"/>
          <w:szCs w:val="24"/>
        </w:rPr>
        <w:t>Dealing with mistakes: A new form of proofreading on the ribosome</w:t>
      </w:r>
      <w:r>
        <w:rPr>
          <w:rFonts w:ascii="Calibri" w:hAnsi="Calibri"/>
          <w:szCs w:val="24"/>
        </w:rPr>
        <w:t xml:space="preserve">” UCLA, LA, CA (February 2012)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2DB9E61D" w14:textId="77777777" w:rsidR="00D463A6" w:rsidRDefault="00D463A6" w:rsidP="00D463A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Pr="00CD178F">
        <w:rPr>
          <w:rFonts w:ascii="Calibri" w:hAnsi="Calibri"/>
          <w:szCs w:val="24"/>
        </w:rPr>
        <w:t>Dealing with mistakes: A new form of proofreading on the ribosome</w:t>
      </w:r>
      <w:r>
        <w:rPr>
          <w:rFonts w:ascii="Calibri" w:hAnsi="Calibri"/>
          <w:szCs w:val="24"/>
        </w:rPr>
        <w:t xml:space="preserve">” UMASS Medical School, Worcester, MA (February 2012)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4FBDBE6D" w14:textId="77777777" w:rsidR="00D463A6" w:rsidRDefault="00D463A6" w:rsidP="00D463A6">
      <w:pPr>
        <w:pStyle w:val="ListParagraph"/>
        <w:rPr>
          <w:rFonts w:ascii="Calibri" w:hAnsi="Calibri"/>
          <w:szCs w:val="24"/>
        </w:rPr>
      </w:pPr>
    </w:p>
    <w:p w14:paraId="3D3F37E9" w14:textId="77777777" w:rsidR="00D463A6" w:rsidRDefault="00D463A6" w:rsidP="00D463A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Pr="00CD178F">
        <w:rPr>
          <w:rFonts w:ascii="Calibri" w:hAnsi="Calibri"/>
          <w:szCs w:val="24"/>
        </w:rPr>
        <w:t>Dealing with mistakes: A new form of proofreading on the ribosome</w:t>
      </w:r>
      <w:r>
        <w:rPr>
          <w:rFonts w:ascii="Calibri" w:hAnsi="Calibri"/>
          <w:szCs w:val="24"/>
        </w:rPr>
        <w:t xml:space="preserve">” UCSF, San Francisco, CA (February 2012)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3D50B718" w14:textId="77777777" w:rsidR="00D463A6" w:rsidRDefault="00D463A6" w:rsidP="00D463A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“</w:t>
      </w:r>
      <w:r w:rsidRPr="00CD178F">
        <w:rPr>
          <w:rFonts w:ascii="Calibri" w:hAnsi="Calibri"/>
          <w:szCs w:val="24"/>
        </w:rPr>
        <w:t>Dealing with mistakes: A new form of proofreading on the ribosome</w:t>
      </w:r>
      <w:r>
        <w:rPr>
          <w:rFonts w:ascii="Calibri" w:hAnsi="Calibri"/>
          <w:szCs w:val="24"/>
        </w:rPr>
        <w:t xml:space="preserve">” University of Colorado, Boulder, CO (February 2012)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5C8CD834" w14:textId="77777777" w:rsidR="00D463A6" w:rsidRDefault="00D463A6" w:rsidP="00D463A6">
      <w:pPr>
        <w:ind w:left="360"/>
        <w:rPr>
          <w:rFonts w:ascii="Calibri" w:hAnsi="Calibri"/>
          <w:szCs w:val="24"/>
        </w:rPr>
      </w:pPr>
    </w:p>
    <w:p w14:paraId="224F1D7B" w14:textId="77777777" w:rsidR="00D463A6" w:rsidRDefault="00D463A6" w:rsidP="00D463A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Pr="00CD178F">
        <w:rPr>
          <w:rFonts w:ascii="Calibri" w:hAnsi="Calibri"/>
          <w:szCs w:val="24"/>
        </w:rPr>
        <w:t>Dealing with mistakes: A new form of proofreading on the ribosome</w:t>
      </w:r>
      <w:r>
        <w:rPr>
          <w:rFonts w:ascii="Calibri" w:hAnsi="Calibri"/>
          <w:szCs w:val="24"/>
        </w:rPr>
        <w:t xml:space="preserve">” Memorial Sloan Kettering Cancer Center, New York, NY (February 2012)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502AC250" w14:textId="77777777" w:rsidR="00D463A6" w:rsidRDefault="00D463A6" w:rsidP="00D463A6">
      <w:pPr>
        <w:rPr>
          <w:rFonts w:ascii="Calibri" w:hAnsi="Calibri"/>
          <w:szCs w:val="24"/>
        </w:rPr>
      </w:pPr>
    </w:p>
    <w:p w14:paraId="136D4D9C" w14:textId="77777777" w:rsidR="00D463A6" w:rsidRDefault="00D463A6" w:rsidP="00D463A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Pr="00CD178F">
        <w:rPr>
          <w:rFonts w:ascii="Calibri" w:hAnsi="Calibri"/>
          <w:szCs w:val="24"/>
        </w:rPr>
        <w:t>Dealing with mistakes: A new form of proofreading on the ribosom</w:t>
      </w:r>
      <w:r>
        <w:rPr>
          <w:rFonts w:ascii="Calibri" w:hAnsi="Calibri"/>
          <w:szCs w:val="24"/>
        </w:rPr>
        <w:t xml:space="preserve">e” Duke University, Durham, NC (January 2012)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63470547" w14:textId="77777777" w:rsidR="00D463A6" w:rsidRDefault="00D463A6" w:rsidP="00D463A6">
      <w:pPr>
        <w:ind w:left="360"/>
        <w:rPr>
          <w:rFonts w:ascii="Calibri" w:hAnsi="Calibri"/>
          <w:szCs w:val="24"/>
        </w:rPr>
      </w:pPr>
    </w:p>
    <w:p w14:paraId="36A26A0E" w14:textId="77777777" w:rsidR="00D463A6" w:rsidRDefault="00D463A6" w:rsidP="00D463A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Pr="00CD178F">
        <w:rPr>
          <w:rFonts w:ascii="Calibri" w:hAnsi="Calibri"/>
          <w:szCs w:val="24"/>
        </w:rPr>
        <w:t>Dealing with mistakes: A new form of proofreading on the ribosome</w:t>
      </w:r>
      <w:r>
        <w:rPr>
          <w:rFonts w:ascii="Calibri" w:hAnsi="Calibri"/>
          <w:szCs w:val="24"/>
        </w:rPr>
        <w:t xml:space="preserve">” Washington University in St. Louis, St. Louis, MO (January 2012)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0FCB7F32" w14:textId="77777777" w:rsidR="00D463A6" w:rsidRDefault="00D463A6" w:rsidP="00D463A6">
      <w:pPr>
        <w:rPr>
          <w:rFonts w:ascii="Calibri" w:hAnsi="Calibri"/>
          <w:szCs w:val="24"/>
        </w:rPr>
      </w:pPr>
    </w:p>
    <w:p w14:paraId="0CDB480E" w14:textId="77777777" w:rsidR="00D463A6" w:rsidRDefault="00D463A6" w:rsidP="00D463A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Pr="00CD178F">
        <w:rPr>
          <w:rFonts w:ascii="Calibri" w:hAnsi="Calibri"/>
          <w:szCs w:val="24"/>
        </w:rPr>
        <w:t>Dealing with mistakes: A new form of proofreading on the ribosome</w:t>
      </w:r>
      <w:r>
        <w:rPr>
          <w:rFonts w:ascii="Calibri" w:hAnsi="Calibri"/>
          <w:szCs w:val="24"/>
        </w:rPr>
        <w:t xml:space="preserve">” University of Michigan, MCDB, Ann Arbor, MI (January 2012)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5367FEFA" w14:textId="77777777" w:rsidR="00D463A6" w:rsidRDefault="00D463A6" w:rsidP="00D463A6">
      <w:pPr>
        <w:rPr>
          <w:rFonts w:ascii="Calibri" w:hAnsi="Calibri"/>
          <w:szCs w:val="24"/>
        </w:rPr>
      </w:pPr>
    </w:p>
    <w:p w14:paraId="57AD9802" w14:textId="77777777" w:rsidR="00D463A6" w:rsidRDefault="00D463A6" w:rsidP="00D463A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Pr="00CD178F">
        <w:rPr>
          <w:rFonts w:ascii="Calibri" w:hAnsi="Calibri"/>
          <w:szCs w:val="24"/>
        </w:rPr>
        <w:t>Dealing with mistakes: A new form of proofreading on the ribosome</w:t>
      </w:r>
      <w:r>
        <w:rPr>
          <w:rFonts w:ascii="Calibri" w:hAnsi="Calibri"/>
          <w:szCs w:val="24"/>
        </w:rPr>
        <w:t xml:space="preserve">” University of Michigan, Biological Chemistry, Ann Arbor, MI (January 2012)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39AD60BD" w14:textId="77777777" w:rsidR="00D463A6" w:rsidRDefault="00D463A6" w:rsidP="00D463A6">
      <w:pPr>
        <w:ind w:left="360"/>
        <w:rPr>
          <w:rFonts w:ascii="Calibri" w:hAnsi="Calibri"/>
          <w:szCs w:val="24"/>
        </w:rPr>
      </w:pPr>
    </w:p>
    <w:p w14:paraId="4B650E99" w14:textId="77777777" w:rsidR="00D463A6" w:rsidRDefault="00D463A6" w:rsidP="00D463A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Pr="00CD178F">
        <w:rPr>
          <w:rFonts w:ascii="Calibri" w:hAnsi="Calibri"/>
          <w:szCs w:val="24"/>
        </w:rPr>
        <w:t>Dealing with mistakes: A new form of proofreading on the ribosome</w:t>
      </w:r>
      <w:r>
        <w:rPr>
          <w:rFonts w:ascii="Calibri" w:hAnsi="Calibri"/>
          <w:szCs w:val="24"/>
        </w:rPr>
        <w:t xml:space="preserve">” Yale University, New Haven, CT (January 2012)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7EEDD88C" w14:textId="77777777" w:rsidR="00D463A6" w:rsidRDefault="00D463A6" w:rsidP="00D463A6">
      <w:pPr>
        <w:rPr>
          <w:rFonts w:ascii="Calibri" w:hAnsi="Calibri"/>
          <w:szCs w:val="24"/>
        </w:rPr>
      </w:pPr>
    </w:p>
    <w:p w14:paraId="05997251" w14:textId="77777777" w:rsidR="00D463A6" w:rsidRDefault="00D463A6" w:rsidP="00D463A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Pr="00CD178F">
        <w:rPr>
          <w:rFonts w:ascii="Calibri" w:hAnsi="Calibri"/>
          <w:szCs w:val="24"/>
        </w:rPr>
        <w:t>Dealing with mistakes: A new form of proofreading on the ribosome</w:t>
      </w:r>
      <w:r>
        <w:rPr>
          <w:rFonts w:ascii="Calibri" w:hAnsi="Calibri"/>
          <w:szCs w:val="24"/>
        </w:rPr>
        <w:t xml:space="preserve">” University of Utah, Salt Lake City, UT (January 2012)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6AC33FDA" w14:textId="77777777" w:rsidR="00D463A6" w:rsidRDefault="00D463A6" w:rsidP="00D463A6">
      <w:pPr>
        <w:ind w:left="360"/>
        <w:rPr>
          <w:rFonts w:ascii="Calibri" w:hAnsi="Calibri"/>
          <w:szCs w:val="24"/>
        </w:rPr>
      </w:pPr>
    </w:p>
    <w:p w14:paraId="5F757166" w14:textId="77777777" w:rsidR="00D463A6" w:rsidRDefault="00D463A6" w:rsidP="00D463A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Pr="00CD178F">
        <w:rPr>
          <w:rFonts w:ascii="Calibri" w:hAnsi="Calibri"/>
          <w:szCs w:val="24"/>
        </w:rPr>
        <w:t>Dealing with mistakes: A new form of proofreading on the ribosome</w:t>
      </w:r>
      <w:r>
        <w:rPr>
          <w:rFonts w:ascii="Calibri" w:hAnsi="Calibri"/>
          <w:szCs w:val="24"/>
        </w:rPr>
        <w:t xml:space="preserve">” University of Texas, Austin, TX (December 2011)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378C42C7" w14:textId="77777777" w:rsidR="00D463A6" w:rsidRDefault="00D463A6" w:rsidP="00D463A6">
      <w:pPr>
        <w:ind w:left="360"/>
        <w:rPr>
          <w:rFonts w:ascii="Calibri" w:hAnsi="Calibri"/>
          <w:szCs w:val="24"/>
        </w:rPr>
      </w:pPr>
    </w:p>
    <w:p w14:paraId="1AEA9547" w14:textId="77777777" w:rsidR="00D463A6" w:rsidRDefault="00D463A6" w:rsidP="00D463A6">
      <w:pPr>
        <w:numPr>
          <w:ilvl w:val="0"/>
          <w:numId w:val="1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</w:t>
      </w:r>
      <w:r w:rsidRPr="00CD178F">
        <w:rPr>
          <w:rFonts w:ascii="Calibri" w:hAnsi="Calibri"/>
          <w:szCs w:val="24"/>
        </w:rPr>
        <w:t>Dealing with mistakes: A new form of proofreading on the ribosome</w:t>
      </w:r>
      <w:r>
        <w:rPr>
          <w:rFonts w:ascii="Calibri" w:hAnsi="Calibri"/>
          <w:szCs w:val="24"/>
        </w:rPr>
        <w:t xml:space="preserve">” National Institutes of Health, Bethesda, MD (December 2011) </w:t>
      </w:r>
      <w:r w:rsidRPr="00F02BBC">
        <w:rPr>
          <w:rFonts w:ascii="Calibri" w:hAnsi="Calibri"/>
          <w:szCs w:val="24"/>
        </w:rPr>
        <w:t>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0A0DA999" w14:textId="77777777" w:rsidR="000D70FF" w:rsidRPr="00E555CB" w:rsidRDefault="000D70FF" w:rsidP="0072330F">
      <w:pPr>
        <w:rPr>
          <w:rFonts w:ascii="Calibri" w:hAnsi="Calibri"/>
          <w:szCs w:val="24"/>
        </w:rPr>
      </w:pPr>
    </w:p>
    <w:p w14:paraId="492FF5F3" w14:textId="77777777" w:rsidR="000D70FF" w:rsidRPr="00F02BBC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 w:rsidRPr="00F02BBC">
        <w:rPr>
          <w:rFonts w:ascii="Calibri" w:eastAsia="Times New Roman" w:hAnsi="Calibri"/>
          <w:color w:val="000000"/>
          <w:szCs w:val="24"/>
        </w:rPr>
        <w:t>“</w:t>
      </w:r>
      <w:r w:rsidRPr="00F02BBC">
        <w:rPr>
          <w:rFonts w:ascii="Calibri" w:hAnsi="Calibri"/>
          <w:szCs w:val="24"/>
        </w:rPr>
        <w:t>Dealing with mistakes: the ribosome’s response to misincorporations”</w:t>
      </w:r>
      <w:r w:rsidRPr="00F02BBC">
        <w:rPr>
          <w:rFonts w:ascii="Calibri" w:hAnsi="Calibri"/>
          <w:i/>
          <w:szCs w:val="24"/>
        </w:rPr>
        <w:t xml:space="preserve"> </w:t>
      </w:r>
      <w:r w:rsidRPr="00F02BBC">
        <w:rPr>
          <w:rFonts w:ascii="Calibri" w:hAnsi="Calibri"/>
          <w:i/>
          <w:iCs/>
          <w:szCs w:val="24"/>
        </w:rPr>
        <w:t>Gordon Research Conference</w:t>
      </w:r>
      <w:r w:rsidRPr="00F02BBC">
        <w:rPr>
          <w:rFonts w:ascii="Calibri" w:hAnsi="Calibri"/>
          <w:i/>
          <w:szCs w:val="24"/>
        </w:rPr>
        <w:t xml:space="preserve">, DNA Damage, Mutation &amp; Cancer, </w:t>
      </w:r>
      <w:r w:rsidRPr="00F02BBC">
        <w:rPr>
          <w:rFonts w:ascii="Calibri" w:hAnsi="Calibri"/>
          <w:iCs/>
          <w:szCs w:val="24"/>
        </w:rPr>
        <w:t xml:space="preserve">Ventura, California </w:t>
      </w:r>
      <w:r w:rsidRPr="00F02BBC">
        <w:rPr>
          <w:rFonts w:ascii="Calibri" w:hAnsi="Calibri"/>
          <w:szCs w:val="24"/>
        </w:rPr>
        <w:t>(March 2010) 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4FFB3AED" w14:textId="77777777" w:rsidR="000D70FF" w:rsidRPr="00F02BBC" w:rsidRDefault="000D70FF" w:rsidP="00185F9C">
      <w:pPr>
        <w:ind w:left="360"/>
        <w:rPr>
          <w:rFonts w:ascii="Calibri" w:hAnsi="Calibri"/>
          <w:szCs w:val="24"/>
        </w:rPr>
      </w:pPr>
    </w:p>
    <w:p w14:paraId="74107328" w14:textId="77777777" w:rsidR="000D70FF" w:rsidRPr="00F02BBC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 w:rsidRPr="00F02BBC">
        <w:rPr>
          <w:rFonts w:ascii="Calibri" w:eastAsia="Times New Roman" w:hAnsi="Calibri"/>
          <w:color w:val="000000"/>
          <w:szCs w:val="24"/>
        </w:rPr>
        <w:t>“</w:t>
      </w:r>
      <w:r w:rsidRPr="00F02BBC">
        <w:rPr>
          <w:rFonts w:ascii="Calibri" w:hAnsi="Calibri"/>
          <w:szCs w:val="24"/>
        </w:rPr>
        <w:t>RNA-mediated chemistries: a case of replication and capping”</w:t>
      </w:r>
      <w:r w:rsidRPr="00F02BBC">
        <w:rPr>
          <w:rFonts w:ascii="Calibri" w:hAnsi="Calibri"/>
          <w:i/>
          <w:szCs w:val="24"/>
        </w:rPr>
        <w:t xml:space="preserve"> Darwin’s Legacy Conference, </w:t>
      </w:r>
      <w:r w:rsidRPr="00F02BBC">
        <w:rPr>
          <w:rFonts w:ascii="Calibri" w:hAnsi="Calibri"/>
          <w:iCs/>
          <w:szCs w:val="24"/>
        </w:rPr>
        <w:t>Hamilton, Ontario</w:t>
      </w:r>
      <w:r>
        <w:rPr>
          <w:rFonts w:ascii="Calibri" w:hAnsi="Calibri"/>
          <w:iCs/>
          <w:szCs w:val="24"/>
        </w:rPr>
        <w:t>, Canada</w:t>
      </w:r>
      <w:r w:rsidRPr="00F02BBC">
        <w:rPr>
          <w:rFonts w:ascii="Calibri" w:hAnsi="Calibri"/>
          <w:iCs/>
          <w:szCs w:val="24"/>
        </w:rPr>
        <w:t xml:space="preserve"> </w:t>
      </w:r>
      <w:r w:rsidRPr="00F02BBC">
        <w:rPr>
          <w:rFonts w:ascii="Calibri" w:hAnsi="Calibri"/>
          <w:szCs w:val="24"/>
        </w:rPr>
        <w:t>(May 2009) (</w:t>
      </w:r>
      <w:r w:rsidRPr="00F02BBC">
        <w:rPr>
          <w:rFonts w:ascii="Calibri" w:hAnsi="Calibri"/>
          <w:b/>
          <w:szCs w:val="24"/>
        </w:rPr>
        <w:t>Keynote address</w:t>
      </w:r>
      <w:r w:rsidRPr="00F02BBC">
        <w:rPr>
          <w:rFonts w:ascii="Calibri" w:hAnsi="Calibri"/>
          <w:szCs w:val="24"/>
        </w:rPr>
        <w:t>)</w:t>
      </w:r>
    </w:p>
    <w:p w14:paraId="361EB64D" w14:textId="77777777" w:rsidR="000D70FF" w:rsidRPr="00F02BBC" w:rsidRDefault="000D70FF" w:rsidP="00185F9C">
      <w:pPr>
        <w:rPr>
          <w:rFonts w:ascii="Calibri" w:hAnsi="Calibri"/>
          <w:szCs w:val="24"/>
        </w:rPr>
      </w:pPr>
    </w:p>
    <w:p w14:paraId="534469AF" w14:textId="77777777" w:rsidR="000D70FF" w:rsidRPr="00F02BBC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 w:rsidRPr="00F02BBC">
        <w:rPr>
          <w:rFonts w:ascii="Calibri" w:eastAsia="Times New Roman" w:hAnsi="Calibri"/>
          <w:color w:val="000000"/>
          <w:szCs w:val="24"/>
        </w:rPr>
        <w:t>“</w:t>
      </w:r>
      <w:r w:rsidRPr="00F02BBC">
        <w:rPr>
          <w:rFonts w:ascii="Calibri" w:hAnsi="Calibri"/>
          <w:szCs w:val="24"/>
        </w:rPr>
        <w:t>Dealing with mistakes: the ribosome’s response to misincorporations”</w:t>
      </w:r>
      <w:r w:rsidRPr="00F02BBC">
        <w:rPr>
          <w:rFonts w:ascii="Calibri" w:hAnsi="Calibri"/>
          <w:i/>
          <w:szCs w:val="24"/>
        </w:rPr>
        <w:t xml:space="preserve"> New York Academy of Science, </w:t>
      </w:r>
      <w:r w:rsidRPr="00F02BBC">
        <w:rPr>
          <w:rFonts w:ascii="Calibri" w:hAnsi="Calibri"/>
          <w:iCs/>
          <w:szCs w:val="24"/>
        </w:rPr>
        <w:t xml:space="preserve">New York City, New York </w:t>
      </w:r>
      <w:r w:rsidRPr="00F02BBC">
        <w:rPr>
          <w:rFonts w:ascii="Calibri" w:hAnsi="Calibri"/>
          <w:szCs w:val="24"/>
        </w:rPr>
        <w:t>(April 2009) 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029743E2" w14:textId="77777777" w:rsidR="000D70FF" w:rsidRPr="00F02BBC" w:rsidRDefault="000D70FF" w:rsidP="00185F9C">
      <w:pPr>
        <w:ind w:left="360"/>
        <w:rPr>
          <w:rFonts w:ascii="Calibri" w:hAnsi="Calibri"/>
          <w:szCs w:val="24"/>
        </w:rPr>
      </w:pPr>
    </w:p>
    <w:p w14:paraId="0013D866" w14:textId="77777777" w:rsidR="000D70FF" w:rsidRPr="00F02BBC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 w:rsidRPr="00F02BBC">
        <w:rPr>
          <w:rFonts w:ascii="Calibri" w:eastAsia="Times New Roman" w:hAnsi="Calibri"/>
          <w:color w:val="000000"/>
          <w:szCs w:val="24"/>
        </w:rPr>
        <w:t>“</w:t>
      </w:r>
      <w:r w:rsidRPr="00F02BBC">
        <w:rPr>
          <w:rFonts w:ascii="Calibri" w:hAnsi="Calibri"/>
          <w:szCs w:val="24"/>
        </w:rPr>
        <w:t>Dealing with mistakes: the ribosome’s response to misincorporations”</w:t>
      </w:r>
      <w:r w:rsidRPr="00F02BBC">
        <w:rPr>
          <w:rFonts w:ascii="Calibri" w:hAnsi="Calibri"/>
          <w:i/>
          <w:szCs w:val="24"/>
        </w:rPr>
        <w:t xml:space="preserve"> The Philadelphia RNA club, </w:t>
      </w:r>
      <w:r w:rsidRPr="00F02BBC">
        <w:rPr>
          <w:rFonts w:ascii="Calibri" w:hAnsi="Calibri"/>
          <w:iCs/>
          <w:szCs w:val="24"/>
        </w:rPr>
        <w:t xml:space="preserve">Philadelphia, Pennsylvania </w:t>
      </w:r>
      <w:r w:rsidRPr="00F02BBC">
        <w:rPr>
          <w:rFonts w:ascii="Calibri" w:hAnsi="Calibri"/>
          <w:szCs w:val="24"/>
        </w:rPr>
        <w:t>(March 2009) (</w:t>
      </w:r>
      <w:r w:rsidRPr="00F02BBC">
        <w:rPr>
          <w:rFonts w:ascii="Calibri" w:hAnsi="Calibri"/>
          <w:b/>
          <w:szCs w:val="24"/>
        </w:rPr>
        <w:t>Invited talk</w:t>
      </w:r>
      <w:r w:rsidRPr="00F02BBC">
        <w:rPr>
          <w:rFonts w:ascii="Calibri" w:hAnsi="Calibri"/>
          <w:szCs w:val="24"/>
        </w:rPr>
        <w:t>)</w:t>
      </w:r>
    </w:p>
    <w:p w14:paraId="14616361" w14:textId="77777777" w:rsidR="000D70FF" w:rsidRPr="00F02BBC" w:rsidRDefault="000D70FF" w:rsidP="00FF0741">
      <w:pPr>
        <w:ind w:left="360"/>
        <w:rPr>
          <w:rFonts w:ascii="Calibri" w:hAnsi="Calibri"/>
          <w:szCs w:val="24"/>
        </w:rPr>
      </w:pPr>
    </w:p>
    <w:p w14:paraId="772E2BB0" w14:textId="77777777" w:rsidR="000D70FF" w:rsidRPr="00F02BBC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 w:rsidRPr="00F02BBC">
        <w:rPr>
          <w:rFonts w:ascii="Calibri" w:eastAsia="Times New Roman" w:hAnsi="Calibri"/>
          <w:color w:val="000000"/>
          <w:szCs w:val="24"/>
        </w:rPr>
        <w:lastRenderedPageBreak/>
        <w:t>“</w:t>
      </w:r>
      <w:r w:rsidRPr="00F02BBC">
        <w:rPr>
          <w:rFonts w:ascii="Calibri" w:hAnsi="Calibri"/>
          <w:szCs w:val="24"/>
        </w:rPr>
        <w:t>RF2 accelerates peptide release on sense codons after a miscoding event”</w:t>
      </w:r>
      <w:r w:rsidRPr="00F02BBC">
        <w:rPr>
          <w:rFonts w:ascii="Calibri" w:hAnsi="Calibri"/>
          <w:i/>
          <w:szCs w:val="24"/>
        </w:rPr>
        <w:t xml:space="preserve"> RNA Society 13</w:t>
      </w:r>
      <w:r w:rsidRPr="00F02BBC">
        <w:rPr>
          <w:rFonts w:ascii="Calibri" w:hAnsi="Calibri"/>
          <w:i/>
          <w:szCs w:val="24"/>
          <w:vertAlign w:val="superscript"/>
        </w:rPr>
        <w:t>th</w:t>
      </w:r>
      <w:r w:rsidRPr="00F02BBC">
        <w:rPr>
          <w:rFonts w:ascii="Calibri" w:hAnsi="Calibri"/>
          <w:i/>
          <w:szCs w:val="24"/>
        </w:rPr>
        <w:t xml:space="preserve"> Annual Meeting,</w:t>
      </w:r>
      <w:r w:rsidRPr="00F02BBC">
        <w:rPr>
          <w:rFonts w:ascii="Calibri" w:hAnsi="Calibri"/>
          <w:szCs w:val="24"/>
        </w:rPr>
        <w:t xml:space="preserve"> Berlin, Germany (July 2008) (</w:t>
      </w:r>
      <w:r w:rsidRPr="00F02BBC">
        <w:rPr>
          <w:rFonts w:ascii="Calibri" w:hAnsi="Calibri"/>
          <w:b/>
          <w:bCs/>
          <w:szCs w:val="24"/>
        </w:rPr>
        <w:t>Abstract-s</w:t>
      </w:r>
      <w:r w:rsidRPr="00F02BBC">
        <w:rPr>
          <w:rFonts w:ascii="Calibri" w:hAnsi="Calibri"/>
          <w:b/>
          <w:szCs w:val="24"/>
        </w:rPr>
        <w:t>elected talk</w:t>
      </w:r>
      <w:r w:rsidRPr="00F02BBC">
        <w:rPr>
          <w:rFonts w:ascii="Calibri" w:hAnsi="Calibri"/>
          <w:szCs w:val="24"/>
        </w:rPr>
        <w:t>)</w:t>
      </w:r>
    </w:p>
    <w:p w14:paraId="414EFBA8" w14:textId="77777777" w:rsidR="000D70FF" w:rsidRPr="00F02BBC" w:rsidRDefault="000D70FF" w:rsidP="00FF0741">
      <w:pPr>
        <w:ind w:left="360"/>
        <w:rPr>
          <w:rFonts w:ascii="Calibri" w:hAnsi="Calibri"/>
          <w:b/>
          <w:szCs w:val="24"/>
        </w:rPr>
      </w:pPr>
    </w:p>
    <w:p w14:paraId="0E192FE1" w14:textId="77777777" w:rsidR="000D70FF" w:rsidRPr="00F02BBC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 w:rsidRPr="00F02BBC">
        <w:rPr>
          <w:rFonts w:ascii="Calibri" w:eastAsia="Times New Roman" w:hAnsi="Calibri"/>
          <w:color w:val="000000"/>
          <w:szCs w:val="24"/>
        </w:rPr>
        <w:t>“</w:t>
      </w:r>
      <w:r w:rsidRPr="00F02BBC">
        <w:rPr>
          <w:rFonts w:ascii="Calibri" w:hAnsi="Calibri"/>
          <w:szCs w:val="24"/>
        </w:rPr>
        <w:t>Processive and Accurate Polymerization by an I</w:t>
      </w:r>
      <w:r>
        <w:rPr>
          <w:rFonts w:ascii="Calibri" w:hAnsi="Calibri"/>
          <w:szCs w:val="24"/>
        </w:rPr>
        <w:t>mproved RNA Polymerase Ribozyme</w:t>
      </w:r>
      <w:r w:rsidRPr="00F02BBC">
        <w:rPr>
          <w:rFonts w:ascii="Calibri" w:hAnsi="Calibri"/>
          <w:szCs w:val="24"/>
        </w:rPr>
        <w:t>”</w:t>
      </w:r>
      <w:r w:rsidRPr="00F02BBC">
        <w:rPr>
          <w:rFonts w:ascii="Calibri" w:hAnsi="Calibri"/>
          <w:i/>
          <w:szCs w:val="24"/>
        </w:rPr>
        <w:t xml:space="preserve"> RNA Society 12</w:t>
      </w:r>
      <w:r w:rsidRPr="00F02BBC">
        <w:rPr>
          <w:rFonts w:ascii="Calibri" w:hAnsi="Calibri"/>
          <w:i/>
          <w:szCs w:val="24"/>
          <w:vertAlign w:val="superscript"/>
        </w:rPr>
        <w:t>th</w:t>
      </w:r>
      <w:r w:rsidRPr="00F02BBC">
        <w:rPr>
          <w:rFonts w:ascii="Calibri" w:hAnsi="Calibri"/>
          <w:i/>
          <w:szCs w:val="24"/>
        </w:rPr>
        <w:t xml:space="preserve"> Annual Meeting,</w:t>
      </w:r>
      <w:r w:rsidRPr="00F02BBC">
        <w:rPr>
          <w:rFonts w:ascii="Calibri" w:hAnsi="Calibri"/>
          <w:szCs w:val="24"/>
        </w:rPr>
        <w:t xml:space="preserve"> Madison, Wisconsin (June 2007) (</w:t>
      </w:r>
      <w:r w:rsidRPr="00F02BBC">
        <w:rPr>
          <w:rFonts w:ascii="Calibri" w:hAnsi="Calibri"/>
          <w:b/>
          <w:bCs/>
          <w:szCs w:val="24"/>
        </w:rPr>
        <w:t>Abstract-s</w:t>
      </w:r>
      <w:r w:rsidRPr="00F02BBC">
        <w:rPr>
          <w:rFonts w:ascii="Calibri" w:hAnsi="Calibri"/>
          <w:b/>
          <w:szCs w:val="24"/>
        </w:rPr>
        <w:t>elected Talk</w:t>
      </w:r>
      <w:r w:rsidRPr="00F02BBC">
        <w:rPr>
          <w:rFonts w:ascii="Calibri" w:hAnsi="Calibri"/>
          <w:szCs w:val="24"/>
        </w:rPr>
        <w:t>)</w:t>
      </w:r>
    </w:p>
    <w:p w14:paraId="774E8807" w14:textId="77777777" w:rsidR="000D70FF" w:rsidRPr="00F02BBC" w:rsidRDefault="000D70FF" w:rsidP="001901D4">
      <w:pPr>
        <w:ind w:left="360"/>
        <w:rPr>
          <w:rFonts w:ascii="Calibri" w:hAnsi="Calibri"/>
          <w:szCs w:val="24"/>
        </w:rPr>
      </w:pPr>
    </w:p>
    <w:p w14:paraId="1AC564B7" w14:textId="77777777" w:rsidR="000D70FF" w:rsidRPr="00F02BBC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 w:rsidRPr="00F02BBC">
        <w:rPr>
          <w:rFonts w:ascii="Calibri" w:hAnsi="Calibri"/>
          <w:szCs w:val="24"/>
        </w:rPr>
        <w:t>“</w:t>
      </w:r>
      <w:r w:rsidRPr="00F02BBC">
        <w:rPr>
          <w:rFonts w:ascii="Calibri" w:hAnsi="Calibri" w:cs="Tahoma"/>
          <w:color w:val="000000"/>
          <w:szCs w:val="24"/>
        </w:rPr>
        <w:t>Improved RNA-catalyzed RNA polymerization: towards an RNA replicase ribozyme</w:t>
      </w:r>
      <w:r w:rsidRPr="00F02BBC">
        <w:rPr>
          <w:rFonts w:ascii="Calibri" w:hAnsi="Calibri"/>
          <w:szCs w:val="24"/>
        </w:rPr>
        <w:t xml:space="preserve">” </w:t>
      </w:r>
      <w:r w:rsidRPr="00F02BBC">
        <w:rPr>
          <w:rFonts w:ascii="Calibri" w:hAnsi="Calibri"/>
          <w:i/>
          <w:szCs w:val="24"/>
        </w:rPr>
        <w:t>Volcano Conference in Bioorganic Chemistry,</w:t>
      </w:r>
      <w:r w:rsidRPr="00F02BBC">
        <w:rPr>
          <w:rFonts w:ascii="Calibri" w:hAnsi="Calibri"/>
          <w:szCs w:val="24"/>
        </w:rPr>
        <w:t xml:space="preserve"> Pack Forrest, Washington (Feb. 2007)</w:t>
      </w:r>
    </w:p>
    <w:p w14:paraId="21B570D0" w14:textId="77777777" w:rsidR="000D70FF" w:rsidRPr="00F02BBC" w:rsidRDefault="000D70FF" w:rsidP="00B60FF0">
      <w:pPr>
        <w:ind w:left="360"/>
        <w:rPr>
          <w:rFonts w:ascii="Calibri" w:hAnsi="Calibri"/>
          <w:szCs w:val="24"/>
        </w:rPr>
      </w:pPr>
    </w:p>
    <w:p w14:paraId="48B5951B" w14:textId="77777777" w:rsidR="000D70FF" w:rsidRPr="00F02BBC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 w:rsidRPr="00F02BBC">
        <w:rPr>
          <w:rFonts w:ascii="Calibri" w:eastAsia="Times New Roman" w:hAnsi="Calibri"/>
          <w:color w:val="000000"/>
          <w:szCs w:val="24"/>
        </w:rPr>
        <w:t>“A general RNA-capping ribozyme retains stereochemistry during cap formation</w:t>
      </w:r>
      <w:r w:rsidRPr="00F02BBC">
        <w:rPr>
          <w:rFonts w:ascii="Calibri" w:hAnsi="Calibri"/>
          <w:szCs w:val="24"/>
        </w:rPr>
        <w:t>.”</w:t>
      </w:r>
      <w:r w:rsidRPr="00F02BBC">
        <w:rPr>
          <w:rFonts w:ascii="Calibri" w:hAnsi="Calibri"/>
          <w:i/>
          <w:szCs w:val="24"/>
        </w:rPr>
        <w:t xml:space="preserve"> RNA Society 11</w:t>
      </w:r>
      <w:r w:rsidRPr="00F02BBC">
        <w:rPr>
          <w:rFonts w:ascii="Calibri" w:hAnsi="Calibri"/>
          <w:i/>
          <w:szCs w:val="24"/>
          <w:vertAlign w:val="superscript"/>
        </w:rPr>
        <w:t>th</w:t>
      </w:r>
      <w:r w:rsidRPr="00F02BBC">
        <w:rPr>
          <w:rFonts w:ascii="Calibri" w:hAnsi="Calibri"/>
          <w:i/>
          <w:szCs w:val="24"/>
        </w:rPr>
        <w:t xml:space="preserve"> Annual Meeting,</w:t>
      </w:r>
      <w:r w:rsidRPr="00F02BBC">
        <w:rPr>
          <w:rFonts w:ascii="Calibri" w:hAnsi="Calibri"/>
          <w:szCs w:val="24"/>
        </w:rPr>
        <w:t xml:space="preserve"> Seattle, W</w:t>
      </w:r>
      <w:r>
        <w:rPr>
          <w:rFonts w:ascii="Calibri" w:hAnsi="Calibri"/>
          <w:szCs w:val="24"/>
        </w:rPr>
        <w:t>ashington</w:t>
      </w:r>
      <w:r w:rsidRPr="00F02BBC">
        <w:rPr>
          <w:rFonts w:ascii="Calibri" w:hAnsi="Calibri"/>
          <w:szCs w:val="24"/>
        </w:rPr>
        <w:t xml:space="preserve"> (June 2006) (</w:t>
      </w:r>
      <w:r w:rsidRPr="00F02BBC">
        <w:rPr>
          <w:rFonts w:ascii="Calibri" w:hAnsi="Calibri"/>
          <w:b/>
          <w:bCs/>
          <w:szCs w:val="24"/>
        </w:rPr>
        <w:t>Abstract-s</w:t>
      </w:r>
      <w:r w:rsidRPr="00F02BBC">
        <w:rPr>
          <w:rFonts w:ascii="Calibri" w:hAnsi="Calibri"/>
          <w:b/>
          <w:szCs w:val="24"/>
        </w:rPr>
        <w:t>elected Talk</w:t>
      </w:r>
      <w:r w:rsidRPr="00F02BBC">
        <w:rPr>
          <w:rFonts w:ascii="Calibri" w:hAnsi="Calibri"/>
          <w:szCs w:val="24"/>
        </w:rPr>
        <w:t>)</w:t>
      </w:r>
    </w:p>
    <w:p w14:paraId="792619D3" w14:textId="77777777" w:rsidR="000D70FF" w:rsidRPr="00F02BBC" w:rsidRDefault="000D70FF">
      <w:pPr>
        <w:ind w:left="360"/>
        <w:rPr>
          <w:rFonts w:ascii="Calibri" w:hAnsi="Calibri"/>
          <w:szCs w:val="24"/>
        </w:rPr>
      </w:pPr>
    </w:p>
    <w:p w14:paraId="45B9BEDE" w14:textId="77777777" w:rsidR="000D70FF" w:rsidRPr="00F02BBC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 w:rsidRPr="00F02BBC">
        <w:rPr>
          <w:rFonts w:ascii="Calibri" w:eastAsia="Times New Roman" w:hAnsi="Calibri"/>
          <w:color w:val="000000"/>
          <w:szCs w:val="24"/>
        </w:rPr>
        <w:t>“</w:t>
      </w:r>
      <w:r w:rsidRPr="00F02BBC">
        <w:rPr>
          <w:rFonts w:ascii="Calibri" w:hAnsi="Calibri"/>
          <w:i/>
          <w:szCs w:val="24"/>
        </w:rPr>
        <w:t>In</w:t>
      </w:r>
      <w:r w:rsidRPr="00F02BBC">
        <w:rPr>
          <w:rFonts w:ascii="Calibri" w:hAnsi="Calibri"/>
          <w:szCs w:val="24"/>
        </w:rPr>
        <w:t xml:space="preserve"> </w:t>
      </w:r>
      <w:r w:rsidRPr="00F02BBC">
        <w:rPr>
          <w:rFonts w:ascii="Calibri" w:hAnsi="Calibri"/>
          <w:i/>
          <w:szCs w:val="24"/>
        </w:rPr>
        <w:t>vitro</w:t>
      </w:r>
      <w:r w:rsidRPr="00F02BBC">
        <w:rPr>
          <w:rFonts w:ascii="Calibri" w:hAnsi="Calibri"/>
          <w:szCs w:val="24"/>
        </w:rPr>
        <w:t xml:space="preserve"> selection and characterizatio</w:t>
      </w:r>
      <w:r>
        <w:rPr>
          <w:rFonts w:ascii="Calibri" w:hAnsi="Calibri"/>
          <w:szCs w:val="24"/>
        </w:rPr>
        <w:t>n of a general capping ribozyme</w:t>
      </w:r>
      <w:r w:rsidRPr="00F02BBC">
        <w:rPr>
          <w:rFonts w:ascii="Calibri" w:hAnsi="Calibri"/>
          <w:szCs w:val="24"/>
        </w:rPr>
        <w:t>”</w:t>
      </w:r>
      <w:r w:rsidRPr="00F02BBC">
        <w:rPr>
          <w:rFonts w:ascii="Calibri" w:hAnsi="Calibri"/>
          <w:i/>
          <w:szCs w:val="24"/>
        </w:rPr>
        <w:t xml:space="preserve"> </w:t>
      </w:r>
      <w:bookmarkStart w:id="0" w:name="OLE_LINK1"/>
      <w:r w:rsidRPr="00F02BBC">
        <w:rPr>
          <w:rFonts w:ascii="Calibri" w:hAnsi="Calibri"/>
          <w:i/>
          <w:szCs w:val="24"/>
        </w:rPr>
        <w:t>RNA Society 10</w:t>
      </w:r>
      <w:r w:rsidRPr="00F02BBC">
        <w:rPr>
          <w:rFonts w:ascii="Calibri" w:hAnsi="Calibri"/>
          <w:i/>
          <w:szCs w:val="24"/>
          <w:vertAlign w:val="superscript"/>
        </w:rPr>
        <w:t>th</w:t>
      </w:r>
      <w:r w:rsidRPr="00F02BBC">
        <w:rPr>
          <w:rFonts w:ascii="Calibri" w:hAnsi="Calibri"/>
          <w:i/>
          <w:szCs w:val="24"/>
        </w:rPr>
        <w:t xml:space="preserve"> Annual Meetin</w:t>
      </w:r>
      <w:bookmarkEnd w:id="0"/>
      <w:r w:rsidRPr="00F02BBC">
        <w:rPr>
          <w:rFonts w:ascii="Calibri" w:hAnsi="Calibri"/>
          <w:i/>
          <w:szCs w:val="24"/>
        </w:rPr>
        <w:t>g,</w:t>
      </w:r>
      <w:r w:rsidRPr="00F02BBC">
        <w:rPr>
          <w:rFonts w:ascii="Calibri" w:hAnsi="Calibri"/>
          <w:szCs w:val="24"/>
        </w:rPr>
        <w:t xml:space="preserve"> Banff, Alberta (May 2005) (</w:t>
      </w:r>
      <w:r w:rsidRPr="00F02BBC">
        <w:rPr>
          <w:rFonts w:ascii="Calibri" w:hAnsi="Calibri"/>
          <w:b/>
          <w:bCs/>
          <w:szCs w:val="24"/>
        </w:rPr>
        <w:t>Abstract-s</w:t>
      </w:r>
      <w:r w:rsidRPr="00F02BBC">
        <w:rPr>
          <w:rFonts w:ascii="Calibri" w:hAnsi="Calibri"/>
          <w:b/>
          <w:szCs w:val="24"/>
        </w:rPr>
        <w:t>elected Talk</w:t>
      </w:r>
      <w:r w:rsidRPr="00F02BBC">
        <w:rPr>
          <w:rFonts w:ascii="Calibri" w:hAnsi="Calibri"/>
          <w:szCs w:val="24"/>
        </w:rPr>
        <w:t>)</w:t>
      </w:r>
    </w:p>
    <w:p w14:paraId="01DC3760" w14:textId="77777777" w:rsidR="000D70FF" w:rsidRPr="00F02BBC" w:rsidRDefault="000D70FF">
      <w:pPr>
        <w:ind w:left="360"/>
        <w:rPr>
          <w:rFonts w:ascii="Calibri" w:hAnsi="Calibri"/>
          <w:szCs w:val="24"/>
        </w:rPr>
      </w:pPr>
    </w:p>
    <w:p w14:paraId="7845007D" w14:textId="77777777" w:rsidR="000D70FF" w:rsidRPr="00F02BBC" w:rsidRDefault="000D70FF" w:rsidP="000D70FF">
      <w:pPr>
        <w:numPr>
          <w:ilvl w:val="0"/>
          <w:numId w:val="17"/>
        </w:numPr>
        <w:rPr>
          <w:rFonts w:ascii="Calibri" w:hAnsi="Calibri"/>
          <w:szCs w:val="24"/>
        </w:rPr>
      </w:pPr>
      <w:r w:rsidRPr="00F02BBC">
        <w:rPr>
          <w:rFonts w:ascii="Calibri" w:hAnsi="Calibri"/>
          <w:szCs w:val="24"/>
        </w:rPr>
        <w:t>“Fast T7 RNA polymerase mediated extension of tr</w:t>
      </w:r>
      <w:r>
        <w:rPr>
          <w:rFonts w:ascii="Calibri" w:hAnsi="Calibri"/>
          <w:szCs w:val="24"/>
        </w:rPr>
        <w:t>ansient nucleic acid complexes”</w:t>
      </w:r>
      <w:r w:rsidRPr="00F02BBC">
        <w:rPr>
          <w:rFonts w:ascii="Calibri" w:hAnsi="Calibri"/>
          <w:szCs w:val="24"/>
        </w:rPr>
        <w:t xml:space="preserve"> </w:t>
      </w:r>
      <w:r w:rsidRPr="00F02BBC">
        <w:rPr>
          <w:rFonts w:ascii="Calibri" w:hAnsi="Calibri"/>
          <w:i/>
          <w:szCs w:val="24"/>
        </w:rPr>
        <w:t>Volcano Conference in Bioorganic Chemistry,</w:t>
      </w:r>
      <w:r w:rsidRPr="00F02BBC">
        <w:rPr>
          <w:rFonts w:ascii="Calibri" w:hAnsi="Calibri"/>
          <w:szCs w:val="24"/>
        </w:rPr>
        <w:t xml:space="preserve"> Pack Forrest, Washington (Feb. 2004)</w:t>
      </w:r>
    </w:p>
    <w:p w14:paraId="0A30B879" w14:textId="77777777" w:rsidR="000D70FF" w:rsidRPr="00F02BBC" w:rsidRDefault="000D70FF">
      <w:pPr>
        <w:ind w:left="360"/>
        <w:rPr>
          <w:rFonts w:ascii="Calibri" w:hAnsi="Calibri"/>
          <w:szCs w:val="24"/>
        </w:rPr>
      </w:pPr>
    </w:p>
    <w:p w14:paraId="37118FB3" w14:textId="7A0C1DF7" w:rsidR="00EF6AAF" w:rsidRDefault="000D70FF" w:rsidP="00F908F9">
      <w:pPr>
        <w:numPr>
          <w:ilvl w:val="0"/>
          <w:numId w:val="17"/>
        </w:numPr>
        <w:rPr>
          <w:rFonts w:ascii="Calibri" w:hAnsi="Calibri"/>
          <w:szCs w:val="24"/>
        </w:rPr>
      </w:pPr>
      <w:r w:rsidRPr="00F02BBC">
        <w:rPr>
          <w:rFonts w:ascii="Calibri" w:hAnsi="Calibri"/>
          <w:szCs w:val="24"/>
        </w:rPr>
        <w:t>“RN</w:t>
      </w:r>
      <w:r>
        <w:rPr>
          <w:rFonts w:ascii="Calibri" w:hAnsi="Calibri"/>
          <w:szCs w:val="24"/>
        </w:rPr>
        <w:t>A world and ribozyme chemistry”</w:t>
      </w:r>
      <w:r w:rsidRPr="00F02BBC">
        <w:rPr>
          <w:rFonts w:ascii="Calibri" w:hAnsi="Calibri"/>
          <w:szCs w:val="24"/>
        </w:rPr>
        <w:t xml:space="preserve"> </w:t>
      </w:r>
      <w:r w:rsidRPr="00F02BBC">
        <w:rPr>
          <w:rFonts w:ascii="Calibri" w:hAnsi="Calibri"/>
          <w:i/>
          <w:szCs w:val="24"/>
        </w:rPr>
        <w:t>MBB Annual Colloquium,</w:t>
      </w:r>
      <w:r w:rsidRPr="00F02BBC">
        <w:rPr>
          <w:rFonts w:ascii="Calibri" w:hAnsi="Calibri"/>
          <w:szCs w:val="24"/>
        </w:rPr>
        <w:t xml:space="preserve"> Simon Fraser University</w:t>
      </w:r>
      <w:r>
        <w:rPr>
          <w:rFonts w:ascii="Calibri" w:hAnsi="Calibri"/>
          <w:szCs w:val="24"/>
        </w:rPr>
        <w:t>, Burnaby, BC, Canada</w:t>
      </w:r>
      <w:r w:rsidRPr="00F02BBC">
        <w:rPr>
          <w:rFonts w:ascii="Calibri" w:hAnsi="Calibri"/>
          <w:szCs w:val="24"/>
        </w:rPr>
        <w:t xml:space="preserve"> (Jan. 2003)</w:t>
      </w:r>
    </w:p>
    <w:p w14:paraId="3DE67328" w14:textId="77777777" w:rsidR="00E8542D" w:rsidRPr="00E8542D" w:rsidRDefault="00E8542D" w:rsidP="00E8542D">
      <w:pPr>
        <w:rPr>
          <w:rFonts w:ascii="Calibri" w:hAnsi="Calibri"/>
          <w:szCs w:val="24"/>
        </w:rPr>
      </w:pPr>
    </w:p>
    <w:p w14:paraId="08988805" w14:textId="76B5C9F4" w:rsidR="00F908F9" w:rsidRPr="007741F5" w:rsidRDefault="00F908F9" w:rsidP="00F908F9">
      <w:pPr>
        <w:pStyle w:val="Heading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MENTORING ACTIVITIES</w:t>
      </w:r>
    </w:p>
    <w:p w14:paraId="5EA6D0F3" w14:textId="77777777" w:rsidR="00F908F9" w:rsidRDefault="00F908F9" w:rsidP="00F908F9">
      <w:pPr>
        <w:tabs>
          <w:tab w:val="left" w:pos="360"/>
        </w:tabs>
        <w:ind w:left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Postdoctoral fellows:</w:t>
      </w:r>
    </w:p>
    <w:p w14:paraId="40AAEFC4" w14:textId="4C7AF61B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Benjamin Hudson (2013-2017)</w:t>
      </w:r>
      <w:r w:rsidR="0035139F">
        <w:rPr>
          <w:rFonts w:ascii="Calibri" w:hAnsi="Calibri"/>
          <w:szCs w:val="24"/>
        </w:rPr>
        <w:t xml:space="preserve"> (Currently at </w:t>
      </w:r>
      <w:proofErr w:type="spellStart"/>
      <w:r w:rsidR="004043A3">
        <w:rPr>
          <w:rFonts w:ascii="Calibri" w:hAnsi="Calibri"/>
          <w:szCs w:val="24"/>
        </w:rPr>
        <w:t>Millipore</w:t>
      </w:r>
      <w:r w:rsidR="0035139F">
        <w:rPr>
          <w:rFonts w:ascii="Calibri" w:hAnsi="Calibri"/>
          <w:szCs w:val="24"/>
        </w:rPr>
        <w:t>Sigma</w:t>
      </w:r>
      <w:proofErr w:type="spellEnd"/>
      <w:r w:rsidR="0035139F">
        <w:rPr>
          <w:rFonts w:ascii="Calibri" w:hAnsi="Calibri"/>
          <w:szCs w:val="24"/>
        </w:rPr>
        <w:t xml:space="preserve"> as a </w:t>
      </w:r>
      <w:r w:rsidR="004043A3">
        <w:rPr>
          <w:rFonts w:ascii="Calibri" w:hAnsi="Calibri"/>
          <w:szCs w:val="24"/>
        </w:rPr>
        <w:t>senior scientist</w:t>
      </w:r>
      <w:r w:rsidR="0035139F">
        <w:rPr>
          <w:rFonts w:ascii="Calibri" w:hAnsi="Calibri"/>
          <w:szCs w:val="24"/>
        </w:rPr>
        <w:t>)</w:t>
      </w:r>
    </w:p>
    <w:p w14:paraId="78BD04D9" w14:textId="5BDACC89" w:rsidR="00F908F9" w:rsidRDefault="00F908F9" w:rsidP="0035139F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Carrie Simms (2013-</w:t>
      </w:r>
      <w:r w:rsidR="0035139F">
        <w:rPr>
          <w:rFonts w:ascii="Calibri" w:hAnsi="Calibri"/>
          <w:szCs w:val="24"/>
        </w:rPr>
        <w:t>2017</w:t>
      </w:r>
      <w:r>
        <w:rPr>
          <w:rFonts w:ascii="Calibri" w:hAnsi="Calibri"/>
          <w:szCs w:val="24"/>
        </w:rPr>
        <w:t>)</w:t>
      </w:r>
      <w:r w:rsidR="0035139F">
        <w:rPr>
          <w:rFonts w:ascii="Calibri" w:hAnsi="Calibri"/>
          <w:szCs w:val="24"/>
        </w:rPr>
        <w:t xml:space="preserve"> (Currently at </w:t>
      </w:r>
      <w:proofErr w:type="spellStart"/>
      <w:r w:rsidR="0035139F">
        <w:rPr>
          <w:rFonts w:ascii="Calibri" w:hAnsi="Calibri"/>
          <w:szCs w:val="24"/>
        </w:rPr>
        <w:t>Fimbrionne</w:t>
      </w:r>
      <w:proofErr w:type="spellEnd"/>
      <w:r w:rsidR="0035139F">
        <w:rPr>
          <w:rFonts w:ascii="Calibri" w:hAnsi="Calibri"/>
          <w:szCs w:val="24"/>
        </w:rPr>
        <w:t xml:space="preserve"> as a research sc</w:t>
      </w:r>
      <w:r w:rsidR="004043A3">
        <w:rPr>
          <w:rFonts w:ascii="Calibri" w:hAnsi="Calibri"/>
          <w:szCs w:val="24"/>
        </w:rPr>
        <w:t>ientist)</w:t>
      </w:r>
    </w:p>
    <w:p w14:paraId="73E59BCD" w14:textId="18295B7B" w:rsidR="004043A3" w:rsidRDefault="004043A3" w:rsidP="0035139F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proofErr w:type="spellStart"/>
      <w:r>
        <w:rPr>
          <w:rFonts w:ascii="Calibri" w:hAnsi="Calibri"/>
          <w:szCs w:val="24"/>
        </w:rPr>
        <w:t>Bhagyashri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Burgute</w:t>
      </w:r>
      <w:proofErr w:type="spellEnd"/>
      <w:r>
        <w:rPr>
          <w:rFonts w:ascii="Calibri" w:hAnsi="Calibri"/>
          <w:szCs w:val="24"/>
        </w:rPr>
        <w:t xml:space="preserve"> (2018-</w:t>
      </w:r>
      <w:r w:rsidR="00C830BD">
        <w:rPr>
          <w:rFonts w:ascii="Calibri" w:hAnsi="Calibri"/>
          <w:szCs w:val="24"/>
        </w:rPr>
        <w:t>2020</w:t>
      </w:r>
      <w:r>
        <w:rPr>
          <w:rFonts w:ascii="Calibri" w:hAnsi="Calibri"/>
          <w:szCs w:val="24"/>
        </w:rPr>
        <w:t>)</w:t>
      </w:r>
      <w:r w:rsidR="006A617C" w:rsidRPr="006A617C">
        <w:rPr>
          <w:rFonts w:ascii="Calibri" w:hAnsi="Calibri"/>
          <w:szCs w:val="24"/>
        </w:rPr>
        <w:t xml:space="preserve"> </w:t>
      </w:r>
      <w:r w:rsidR="006A617C">
        <w:rPr>
          <w:rFonts w:ascii="Calibri" w:hAnsi="Calibri"/>
          <w:szCs w:val="24"/>
        </w:rPr>
        <w:t xml:space="preserve">(Currently at </w:t>
      </w:r>
      <w:proofErr w:type="spellStart"/>
      <w:r w:rsidR="006A617C">
        <w:rPr>
          <w:rFonts w:ascii="Calibri" w:hAnsi="Calibri"/>
          <w:szCs w:val="24"/>
        </w:rPr>
        <w:t>WashU</w:t>
      </w:r>
      <w:proofErr w:type="spellEnd"/>
      <w:r w:rsidR="006A617C">
        <w:rPr>
          <w:rFonts w:ascii="Calibri" w:hAnsi="Calibri"/>
          <w:szCs w:val="24"/>
        </w:rPr>
        <w:t xml:space="preserve"> Med campus</w:t>
      </w:r>
      <w:r w:rsidR="006A617C">
        <w:rPr>
          <w:rFonts w:ascii="Calibri" w:hAnsi="Calibri"/>
          <w:szCs w:val="24"/>
        </w:rPr>
        <w:t xml:space="preserve"> as a </w:t>
      </w:r>
      <w:r w:rsidR="006A617C">
        <w:rPr>
          <w:rFonts w:ascii="Calibri" w:hAnsi="Calibri"/>
          <w:szCs w:val="24"/>
        </w:rPr>
        <w:t>staff</w:t>
      </w:r>
      <w:r w:rsidR="006A617C">
        <w:rPr>
          <w:rFonts w:ascii="Calibri" w:hAnsi="Calibri"/>
          <w:szCs w:val="24"/>
        </w:rPr>
        <w:t xml:space="preserve"> scientist)</w:t>
      </w:r>
    </w:p>
    <w:p w14:paraId="066FE016" w14:textId="77777777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</w:p>
    <w:p w14:paraId="0CF46B29" w14:textId="77777777" w:rsidR="00F908F9" w:rsidRDefault="00F908F9" w:rsidP="00F908F9">
      <w:pPr>
        <w:tabs>
          <w:tab w:val="left" w:pos="360"/>
        </w:tabs>
        <w:ind w:left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Students:</w:t>
      </w:r>
    </w:p>
    <w:p w14:paraId="17BFBC18" w14:textId="20CB873E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szCs w:val="24"/>
        </w:rPr>
        <w:t>Erica Thomas (2015-</w:t>
      </w:r>
      <w:r w:rsidR="00C830BD">
        <w:rPr>
          <w:rFonts w:ascii="Calibri" w:hAnsi="Calibri"/>
          <w:szCs w:val="24"/>
        </w:rPr>
        <w:t>2019</w:t>
      </w:r>
      <w:r>
        <w:rPr>
          <w:rFonts w:ascii="Calibri" w:hAnsi="Calibri"/>
          <w:szCs w:val="24"/>
        </w:rPr>
        <w:t>)</w:t>
      </w:r>
      <w:r w:rsidR="000D70FF">
        <w:rPr>
          <w:rFonts w:ascii="Calibri" w:hAnsi="Calibri"/>
          <w:szCs w:val="24"/>
        </w:rPr>
        <w:t xml:space="preserve"> (PMB)</w:t>
      </w:r>
    </w:p>
    <w:p w14:paraId="319FA10A" w14:textId="3B29F5B3" w:rsidR="00F908F9" w:rsidRDefault="00F908F9" w:rsidP="00F908F9">
      <w:pPr>
        <w:tabs>
          <w:tab w:val="left" w:pos="360"/>
        </w:tabs>
        <w:ind w:left="360"/>
        <w:rPr>
          <w:rFonts w:ascii="Calibri" w:hAnsi="Calibri"/>
          <w:bCs/>
          <w:szCs w:val="24"/>
        </w:rPr>
      </w:pPr>
      <w:r w:rsidRPr="003865DE">
        <w:rPr>
          <w:rFonts w:ascii="Calibri" w:hAnsi="Calibri"/>
          <w:szCs w:val="24"/>
        </w:rPr>
        <w:tab/>
      </w:r>
      <w:proofErr w:type="spellStart"/>
      <w:r w:rsidRPr="003865DE">
        <w:rPr>
          <w:rFonts w:ascii="Calibri" w:hAnsi="Calibri"/>
          <w:bCs/>
          <w:szCs w:val="24"/>
        </w:rPr>
        <w:t>Liewei</w:t>
      </w:r>
      <w:proofErr w:type="spellEnd"/>
      <w:r w:rsidRPr="003865DE">
        <w:rPr>
          <w:rFonts w:ascii="Calibri" w:hAnsi="Calibri"/>
          <w:bCs/>
          <w:szCs w:val="24"/>
        </w:rPr>
        <w:t xml:space="preserve"> Yan</w:t>
      </w:r>
      <w:r>
        <w:rPr>
          <w:rFonts w:ascii="Calibri" w:hAnsi="Calibri"/>
          <w:bCs/>
          <w:szCs w:val="24"/>
        </w:rPr>
        <w:t xml:space="preserve"> (2015-)</w:t>
      </w:r>
      <w:r w:rsidR="000D70FF">
        <w:rPr>
          <w:rFonts w:ascii="Calibri" w:hAnsi="Calibri"/>
          <w:bCs/>
          <w:szCs w:val="24"/>
        </w:rPr>
        <w:t xml:space="preserve"> </w:t>
      </w:r>
      <w:r w:rsidR="000D70FF">
        <w:rPr>
          <w:rFonts w:ascii="Calibri" w:hAnsi="Calibri"/>
          <w:szCs w:val="24"/>
        </w:rPr>
        <w:t>(PMB)</w:t>
      </w:r>
    </w:p>
    <w:p w14:paraId="4F1968F2" w14:textId="705BC33B" w:rsidR="0035139F" w:rsidRDefault="0035139F" w:rsidP="00F908F9">
      <w:pPr>
        <w:tabs>
          <w:tab w:val="left" w:pos="360"/>
        </w:tabs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</w:r>
      <w:proofErr w:type="spellStart"/>
      <w:r>
        <w:rPr>
          <w:rFonts w:ascii="Calibri" w:hAnsi="Calibri"/>
          <w:bCs/>
          <w:szCs w:val="24"/>
        </w:rPr>
        <w:t>Kyusik</w:t>
      </w:r>
      <w:proofErr w:type="spellEnd"/>
      <w:r>
        <w:rPr>
          <w:rFonts w:ascii="Calibri" w:hAnsi="Calibri"/>
          <w:bCs/>
          <w:szCs w:val="24"/>
        </w:rPr>
        <w:t xml:space="preserve"> Kim (2018-)</w:t>
      </w:r>
      <w:r w:rsidR="000D70FF">
        <w:rPr>
          <w:rFonts w:ascii="Calibri" w:hAnsi="Calibri"/>
          <w:bCs/>
          <w:szCs w:val="24"/>
        </w:rPr>
        <w:t xml:space="preserve"> </w:t>
      </w:r>
      <w:r w:rsidR="000D70FF">
        <w:rPr>
          <w:rFonts w:ascii="Calibri" w:hAnsi="Calibri"/>
          <w:szCs w:val="24"/>
        </w:rPr>
        <w:t>(MCB)</w:t>
      </w:r>
    </w:p>
    <w:p w14:paraId="53F1B893" w14:textId="77777777" w:rsidR="00F908F9" w:rsidRDefault="00F908F9" w:rsidP="00F908F9">
      <w:pPr>
        <w:tabs>
          <w:tab w:val="left" w:pos="360"/>
        </w:tabs>
        <w:ind w:left="360"/>
        <w:rPr>
          <w:rFonts w:ascii="Calibri" w:hAnsi="Calibri"/>
          <w:bCs/>
          <w:szCs w:val="24"/>
        </w:rPr>
      </w:pPr>
    </w:p>
    <w:p w14:paraId="4DF94833" w14:textId="4F2F7168" w:rsidR="008875CC" w:rsidRPr="008875CC" w:rsidRDefault="00F908F9" w:rsidP="008875CC">
      <w:pPr>
        <w:tabs>
          <w:tab w:val="left" w:pos="360"/>
        </w:tabs>
        <w:ind w:left="36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Rotation students:</w:t>
      </w:r>
    </w:p>
    <w:p w14:paraId="4B953C81" w14:textId="6F53A3AB" w:rsidR="00F908F9" w:rsidRDefault="008875CC" w:rsidP="00F908F9">
      <w:pPr>
        <w:tabs>
          <w:tab w:val="left" w:pos="360"/>
        </w:tabs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/>
          <w:bCs/>
          <w:szCs w:val="24"/>
        </w:rPr>
        <w:tab/>
      </w:r>
      <w:r w:rsidR="00F908F9">
        <w:rPr>
          <w:rFonts w:ascii="Calibri" w:hAnsi="Calibri"/>
          <w:bCs/>
          <w:szCs w:val="24"/>
        </w:rPr>
        <w:t>Elizabeth Mueller (Fall 2015)</w:t>
      </w:r>
      <w:r w:rsidR="000D70FF">
        <w:rPr>
          <w:rFonts w:ascii="Calibri" w:hAnsi="Calibri"/>
          <w:bCs/>
          <w:szCs w:val="24"/>
        </w:rPr>
        <w:t xml:space="preserve"> (MMP)</w:t>
      </w:r>
    </w:p>
    <w:p w14:paraId="373EF336" w14:textId="782C30C3" w:rsidR="00F908F9" w:rsidRDefault="00F908F9" w:rsidP="00F908F9">
      <w:pPr>
        <w:tabs>
          <w:tab w:val="left" w:pos="360"/>
        </w:tabs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  <w:t xml:space="preserve">Catie </w:t>
      </w:r>
      <w:proofErr w:type="spellStart"/>
      <w:r>
        <w:rPr>
          <w:rFonts w:ascii="Calibri" w:hAnsi="Calibri"/>
          <w:bCs/>
          <w:szCs w:val="24"/>
        </w:rPr>
        <w:t>Knorvek</w:t>
      </w:r>
      <w:proofErr w:type="spellEnd"/>
      <w:r>
        <w:rPr>
          <w:rFonts w:ascii="Calibri" w:hAnsi="Calibri"/>
          <w:bCs/>
          <w:szCs w:val="24"/>
        </w:rPr>
        <w:t xml:space="preserve"> (Fall 2016)</w:t>
      </w:r>
      <w:r w:rsidR="000D70FF">
        <w:rPr>
          <w:rFonts w:ascii="Calibri" w:hAnsi="Calibri"/>
          <w:bCs/>
          <w:szCs w:val="24"/>
        </w:rPr>
        <w:t xml:space="preserve"> (BBSB)</w:t>
      </w:r>
    </w:p>
    <w:p w14:paraId="52579350" w14:textId="15F9A031" w:rsidR="002A0DAE" w:rsidRDefault="002A0DAE" w:rsidP="00F908F9">
      <w:pPr>
        <w:tabs>
          <w:tab w:val="left" w:pos="360"/>
        </w:tabs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  <w:t>Ryan Bitter (Summer 2019) (MCB)</w:t>
      </w:r>
    </w:p>
    <w:p w14:paraId="24832668" w14:textId="6720BE87" w:rsidR="001E4642" w:rsidRDefault="001E4642" w:rsidP="00F908F9">
      <w:pPr>
        <w:tabs>
          <w:tab w:val="left" w:pos="360"/>
        </w:tabs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  <w:t>Jenna Eschbach (Winter 2020) (PMB)</w:t>
      </w:r>
    </w:p>
    <w:p w14:paraId="6E3A394D" w14:textId="254353E9" w:rsidR="00E74784" w:rsidRPr="00D45DCA" w:rsidRDefault="00E74784" w:rsidP="00F908F9">
      <w:pPr>
        <w:tabs>
          <w:tab w:val="left" w:pos="360"/>
        </w:tabs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ab/>
        <w:t>Sarah Koester (Fall 2020) (MCB)</w:t>
      </w:r>
    </w:p>
    <w:p w14:paraId="05052A00" w14:textId="77777777" w:rsidR="00F908F9" w:rsidRPr="00C20445" w:rsidRDefault="00F908F9" w:rsidP="00F908F9">
      <w:pPr>
        <w:tabs>
          <w:tab w:val="left" w:pos="360"/>
        </w:tabs>
        <w:rPr>
          <w:rFonts w:ascii="Calibri" w:hAnsi="Calibri"/>
          <w:szCs w:val="24"/>
        </w:rPr>
      </w:pPr>
    </w:p>
    <w:p w14:paraId="3228EB23" w14:textId="77777777" w:rsidR="00F908F9" w:rsidRPr="003F6A24" w:rsidRDefault="00F908F9" w:rsidP="00F908F9">
      <w:pPr>
        <w:tabs>
          <w:tab w:val="left" w:pos="360"/>
        </w:tabs>
        <w:ind w:left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Undergraduate Students:</w:t>
      </w:r>
    </w:p>
    <w:p w14:paraId="66D16CD6" w14:textId="4442F71D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 xml:space="preserve">Ali </w:t>
      </w:r>
      <w:proofErr w:type="spellStart"/>
      <w:r>
        <w:rPr>
          <w:rFonts w:ascii="Calibri" w:hAnsi="Calibri"/>
          <w:szCs w:val="24"/>
        </w:rPr>
        <w:t>Rangwala</w:t>
      </w:r>
      <w:proofErr w:type="spellEnd"/>
      <w:r>
        <w:rPr>
          <w:rFonts w:ascii="Calibri" w:hAnsi="Calibri"/>
          <w:szCs w:val="24"/>
        </w:rPr>
        <w:t xml:space="preserve"> (2012-2015) (Currently in my lab)</w:t>
      </w:r>
    </w:p>
    <w:p w14:paraId="0B4946C1" w14:textId="77777777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 xml:space="preserve">Jessica </w:t>
      </w:r>
      <w:proofErr w:type="spellStart"/>
      <w:r>
        <w:rPr>
          <w:rFonts w:ascii="Calibri" w:hAnsi="Calibri"/>
          <w:szCs w:val="24"/>
        </w:rPr>
        <w:t>Qiu</w:t>
      </w:r>
      <w:proofErr w:type="spellEnd"/>
      <w:r>
        <w:rPr>
          <w:rFonts w:ascii="Calibri" w:hAnsi="Calibri"/>
          <w:szCs w:val="24"/>
        </w:rPr>
        <w:t xml:space="preserve"> (2013-2015) (medical school NYU)</w:t>
      </w:r>
    </w:p>
    <w:p w14:paraId="152C1B01" w14:textId="4315D8AC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Will Pierson (2013-2015) (</w:t>
      </w:r>
      <w:r w:rsidR="002A0DAE">
        <w:rPr>
          <w:rFonts w:ascii="Calibri" w:hAnsi="Calibri"/>
          <w:szCs w:val="24"/>
        </w:rPr>
        <w:t>UCSF</w:t>
      </w:r>
      <w:r>
        <w:rPr>
          <w:rFonts w:ascii="Calibri" w:hAnsi="Calibri"/>
          <w:szCs w:val="24"/>
        </w:rPr>
        <w:t>)</w:t>
      </w:r>
    </w:p>
    <w:p w14:paraId="5814B460" w14:textId="77777777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 xml:space="preserve">Richard </w:t>
      </w:r>
      <w:r w:rsidRPr="00094232">
        <w:rPr>
          <w:rFonts w:ascii="Calibri" w:hAnsi="Calibri"/>
          <w:color w:val="000000"/>
        </w:rPr>
        <w:t xml:space="preserve">Van </w:t>
      </w:r>
      <w:proofErr w:type="spellStart"/>
      <w:r w:rsidRPr="00094232">
        <w:rPr>
          <w:rFonts w:ascii="Calibri" w:hAnsi="Calibri"/>
          <w:color w:val="000000"/>
        </w:rPr>
        <w:t>Besien</w:t>
      </w:r>
      <w:proofErr w:type="spellEnd"/>
      <w:r>
        <w:rPr>
          <w:rFonts w:ascii="Calibri" w:hAnsi="Calibri"/>
          <w:color w:val="000000"/>
        </w:rPr>
        <w:t xml:space="preserve"> (2014-2015)</w:t>
      </w:r>
      <w:r>
        <w:rPr>
          <w:rFonts w:ascii="Calibri" w:hAnsi="Calibri"/>
          <w:szCs w:val="24"/>
        </w:rPr>
        <w:t xml:space="preserve"> (medical school UMD)</w:t>
      </w:r>
    </w:p>
    <w:p w14:paraId="2D58BDDD" w14:textId="508B118F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proofErr w:type="spellStart"/>
      <w:r>
        <w:rPr>
          <w:rFonts w:ascii="Calibri" w:hAnsi="Calibri"/>
          <w:szCs w:val="24"/>
        </w:rPr>
        <w:t>Kyusik</w:t>
      </w:r>
      <w:proofErr w:type="spellEnd"/>
      <w:r>
        <w:rPr>
          <w:rFonts w:ascii="Calibri" w:hAnsi="Calibri"/>
          <w:szCs w:val="24"/>
        </w:rPr>
        <w:t xml:space="preserve"> Kim (2014-2015) (MCB graduate student at </w:t>
      </w:r>
      <w:proofErr w:type="spellStart"/>
      <w:r>
        <w:rPr>
          <w:rFonts w:ascii="Calibri" w:hAnsi="Calibri"/>
          <w:szCs w:val="24"/>
        </w:rPr>
        <w:t>WashU</w:t>
      </w:r>
      <w:proofErr w:type="spellEnd"/>
      <w:r>
        <w:rPr>
          <w:rFonts w:ascii="Calibri" w:hAnsi="Calibri"/>
          <w:szCs w:val="24"/>
        </w:rPr>
        <w:t>)</w:t>
      </w:r>
    </w:p>
    <w:p w14:paraId="40788BD8" w14:textId="77777777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 xml:space="preserve">Michael </w:t>
      </w:r>
      <w:proofErr w:type="spellStart"/>
      <w:r>
        <w:rPr>
          <w:rFonts w:ascii="Calibri" w:hAnsi="Calibri"/>
          <w:szCs w:val="24"/>
        </w:rPr>
        <w:t>Bereisha</w:t>
      </w:r>
      <w:proofErr w:type="spellEnd"/>
      <w:r>
        <w:rPr>
          <w:rFonts w:ascii="Calibri" w:hAnsi="Calibri"/>
          <w:szCs w:val="24"/>
        </w:rPr>
        <w:t xml:space="preserve"> (2014-2015) (medical school Vilnius University)</w:t>
      </w:r>
    </w:p>
    <w:p w14:paraId="6B99BF06" w14:textId="76CECE1E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 xml:space="preserve">Alison </w:t>
      </w:r>
      <w:proofErr w:type="spellStart"/>
      <w:r>
        <w:rPr>
          <w:rFonts w:ascii="Calibri" w:hAnsi="Calibri"/>
          <w:szCs w:val="24"/>
        </w:rPr>
        <w:t>Greenlaw</w:t>
      </w:r>
      <w:proofErr w:type="spellEnd"/>
      <w:r>
        <w:rPr>
          <w:rFonts w:ascii="Calibri" w:hAnsi="Calibri"/>
          <w:szCs w:val="24"/>
        </w:rPr>
        <w:t xml:space="preserve"> (2016-2018) (Graduate student at University of Washington)</w:t>
      </w:r>
    </w:p>
    <w:p w14:paraId="0442360E" w14:textId="18A8E3D6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 xml:space="preserve">Anjana </w:t>
      </w:r>
      <w:proofErr w:type="spellStart"/>
      <w:r>
        <w:rPr>
          <w:rFonts w:ascii="Calibri" w:hAnsi="Calibri"/>
          <w:szCs w:val="24"/>
        </w:rPr>
        <w:t>Rajan</w:t>
      </w:r>
      <w:proofErr w:type="spellEnd"/>
      <w:r>
        <w:rPr>
          <w:rFonts w:ascii="Calibri" w:hAnsi="Calibri"/>
          <w:szCs w:val="24"/>
        </w:rPr>
        <w:t xml:space="preserve"> (2016-2018) (Medical student at Cornell University)</w:t>
      </w:r>
    </w:p>
    <w:p w14:paraId="7B2067B6" w14:textId="33CB03C0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 xml:space="preserve">Victoria </w:t>
      </w:r>
      <w:proofErr w:type="spellStart"/>
      <w:r>
        <w:rPr>
          <w:rFonts w:ascii="Calibri" w:hAnsi="Calibri"/>
          <w:szCs w:val="24"/>
        </w:rPr>
        <w:t>Olojo</w:t>
      </w:r>
      <w:proofErr w:type="spellEnd"/>
      <w:r>
        <w:rPr>
          <w:rFonts w:ascii="Calibri" w:hAnsi="Calibri"/>
          <w:szCs w:val="24"/>
        </w:rPr>
        <w:t xml:space="preserve"> (2016-2017)</w:t>
      </w:r>
    </w:p>
    <w:p w14:paraId="2537ACE7" w14:textId="55BE89CA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proofErr w:type="spellStart"/>
      <w:r>
        <w:rPr>
          <w:rFonts w:ascii="Calibri" w:hAnsi="Calibri"/>
          <w:szCs w:val="24"/>
        </w:rPr>
        <w:t>Barath</w:t>
      </w:r>
      <w:proofErr w:type="spellEnd"/>
      <w:r>
        <w:rPr>
          <w:rFonts w:ascii="Calibri" w:hAnsi="Calibri"/>
          <w:szCs w:val="24"/>
        </w:rPr>
        <w:t xml:space="preserve"> Baskaran (2016-</w:t>
      </w:r>
      <w:r w:rsidR="008875CC">
        <w:rPr>
          <w:rFonts w:ascii="Calibri" w:hAnsi="Calibri"/>
          <w:szCs w:val="24"/>
        </w:rPr>
        <w:t>2020</w:t>
      </w:r>
      <w:r>
        <w:rPr>
          <w:rFonts w:ascii="Calibri" w:hAnsi="Calibri"/>
          <w:szCs w:val="24"/>
        </w:rPr>
        <w:t>)</w:t>
      </w:r>
    </w:p>
    <w:p w14:paraId="0BB08086" w14:textId="1711CDCE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Shin Kim (2018-</w:t>
      </w:r>
      <w:r w:rsidR="008875CC">
        <w:rPr>
          <w:rFonts w:ascii="Calibri" w:hAnsi="Calibri"/>
          <w:szCs w:val="24"/>
        </w:rPr>
        <w:t>2019</w:t>
      </w:r>
      <w:r>
        <w:rPr>
          <w:rFonts w:ascii="Calibri" w:hAnsi="Calibri"/>
          <w:szCs w:val="24"/>
        </w:rPr>
        <w:t>)</w:t>
      </w:r>
    </w:p>
    <w:p w14:paraId="1FFED3CA" w14:textId="0B60F2B0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Crystal Jing (2018-)</w:t>
      </w:r>
    </w:p>
    <w:p w14:paraId="214B0163" w14:textId="7727BC66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 xml:space="preserve">Alex </w:t>
      </w:r>
      <w:r w:rsidR="00406C27">
        <w:rPr>
          <w:rFonts w:ascii="Calibri" w:hAnsi="Calibri"/>
          <w:szCs w:val="24"/>
        </w:rPr>
        <w:t>Hung</w:t>
      </w:r>
      <w:r>
        <w:rPr>
          <w:rFonts w:ascii="Calibri" w:hAnsi="Calibri"/>
          <w:szCs w:val="24"/>
        </w:rPr>
        <w:t xml:space="preserve"> (2018-)</w:t>
      </w:r>
      <w:r w:rsidR="008A1C60">
        <w:rPr>
          <w:rFonts w:ascii="Calibri" w:hAnsi="Calibri"/>
          <w:szCs w:val="24"/>
        </w:rPr>
        <w:br/>
      </w:r>
      <w:r w:rsidR="008A1C60">
        <w:rPr>
          <w:rFonts w:ascii="Calibri" w:hAnsi="Calibri"/>
          <w:szCs w:val="24"/>
        </w:rPr>
        <w:tab/>
        <w:t>Joshua Ralston (2018, Purdue University)</w:t>
      </w:r>
    </w:p>
    <w:p w14:paraId="51948FE6" w14:textId="0DB00E4F" w:rsidR="008875CC" w:rsidRDefault="008875CC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Jessica Yu (2020-)</w:t>
      </w:r>
    </w:p>
    <w:p w14:paraId="63F0D017" w14:textId="77777777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</w:p>
    <w:p w14:paraId="286BE8B6" w14:textId="77777777" w:rsidR="00F908F9" w:rsidRDefault="00F908F9" w:rsidP="00F908F9">
      <w:pPr>
        <w:tabs>
          <w:tab w:val="left" w:pos="360"/>
        </w:tabs>
        <w:ind w:left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Technicians</w:t>
      </w:r>
    </w:p>
    <w:p w14:paraId="4ECB463D" w14:textId="77777777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szCs w:val="24"/>
        </w:rPr>
        <w:t>Bo Zhang (2012-2013) (Graduate student UMKC)</w:t>
      </w:r>
    </w:p>
    <w:p w14:paraId="67526DDF" w14:textId="77777777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 xml:space="preserve">John </w:t>
      </w:r>
      <w:proofErr w:type="spellStart"/>
      <w:r>
        <w:rPr>
          <w:rFonts w:ascii="Calibri" w:hAnsi="Calibri"/>
          <w:szCs w:val="24"/>
        </w:rPr>
        <w:t>Mosior</w:t>
      </w:r>
      <w:proofErr w:type="spellEnd"/>
      <w:r>
        <w:rPr>
          <w:rFonts w:ascii="Calibri" w:hAnsi="Calibri"/>
          <w:szCs w:val="24"/>
        </w:rPr>
        <w:t xml:space="preserve"> (2013-2014) (Graduate student Texas A&amp;M)</w:t>
      </w:r>
    </w:p>
    <w:p w14:paraId="604DEA70" w14:textId="77777777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 xml:space="preserve">Hannah </w:t>
      </w:r>
      <w:proofErr w:type="spellStart"/>
      <w:r>
        <w:rPr>
          <w:rFonts w:ascii="Calibri" w:hAnsi="Calibri"/>
          <w:szCs w:val="24"/>
        </w:rPr>
        <w:t>Keedy</w:t>
      </w:r>
      <w:proofErr w:type="spellEnd"/>
      <w:r>
        <w:rPr>
          <w:rFonts w:ascii="Calibri" w:hAnsi="Calibri"/>
          <w:szCs w:val="24"/>
        </w:rPr>
        <w:t xml:space="preserve"> (2014-2016) (MPH candidate SLU)</w:t>
      </w:r>
    </w:p>
    <w:p w14:paraId="2827B024" w14:textId="34173CD5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proofErr w:type="spellStart"/>
      <w:r>
        <w:rPr>
          <w:rFonts w:ascii="Calibri" w:hAnsi="Calibri"/>
          <w:szCs w:val="24"/>
        </w:rPr>
        <w:t>Kyusik</w:t>
      </w:r>
      <w:proofErr w:type="spellEnd"/>
      <w:r>
        <w:rPr>
          <w:rFonts w:ascii="Calibri" w:hAnsi="Calibri"/>
          <w:szCs w:val="24"/>
        </w:rPr>
        <w:t xml:space="preserve"> Kim (2015-2017) (MCB graduate student at </w:t>
      </w:r>
      <w:proofErr w:type="spellStart"/>
      <w:r>
        <w:rPr>
          <w:rFonts w:ascii="Calibri" w:hAnsi="Calibri"/>
          <w:szCs w:val="24"/>
        </w:rPr>
        <w:t>WashU</w:t>
      </w:r>
      <w:proofErr w:type="spellEnd"/>
      <w:r>
        <w:rPr>
          <w:rFonts w:ascii="Calibri" w:hAnsi="Calibri"/>
          <w:szCs w:val="24"/>
        </w:rPr>
        <w:t>)</w:t>
      </w:r>
    </w:p>
    <w:p w14:paraId="159D2CAC" w14:textId="73905800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proofErr w:type="spellStart"/>
      <w:r>
        <w:rPr>
          <w:rFonts w:ascii="Calibri" w:hAnsi="Calibri"/>
          <w:szCs w:val="24"/>
        </w:rPr>
        <w:t>Zinaida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Osipova</w:t>
      </w:r>
      <w:proofErr w:type="spellEnd"/>
      <w:r>
        <w:rPr>
          <w:rFonts w:ascii="Calibri" w:hAnsi="Calibri"/>
          <w:szCs w:val="24"/>
        </w:rPr>
        <w:t xml:space="preserve"> (2017-2018) (Graduate student at Miami University)</w:t>
      </w:r>
    </w:p>
    <w:p w14:paraId="49C782EC" w14:textId="690A9CC2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Kathryn Rooney (2017-2018) (Medical student University of Tennessee)</w:t>
      </w:r>
    </w:p>
    <w:p w14:paraId="05F679AB" w14:textId="572CAA99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Felix Solomon Jr. (2017-2018)</w:t>
      </w:r>
    </w:p>
    <w:p w14:paraId="67998D8A" w14:textId="4960B89B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Emily McHugh (2018-</w:t>
      </w:r>
      <w:r w:rsidR="008875CC">
        <w:rPr>
          <w:rFonts w:ascii="Calibri" w:hAnsi="Calibri"/>
          <w:szCs w:val="24"/>
        </w:rPr>
        <w:t>2020</w:t>
      </w:r>
      <w:r>
        <w:rPr>
          <w:rFonts w:ascii="Calibri" w:hAnsi="Calibri"/>
          <w:szCs w:val="24"/>
        </w:rPr>
        <w:t>)</w:t>
      </w:r>
    </w:p>
    <w:p w14:paraId="37BC26D9" w14:textId="77777777" w:rsidR="00F908F9" w:rsidRDefault="00F908F9" w:rsidP="00F908F9">
      <w:pPr>
        <w:tabs>
          <w:tab w:val="left" w:pos="360"/>
        </w:tabs>
        <w:ind w:left="360"/>
        <w:rPr>
          <w:rFonts w:ascii="Calibri" w:hAnsi="Calibri"/>
          <w:szCs w:val="24"/>
        </w:rPr>
      </w:pPr>
    </w:p>
    <w:p w14:paraId="49173245" w14:textId="1E632CE9" w:rsidR="00F908F9" w:rsidRDefault="00F908F9" w:rsidP="00F908F9">
      <w:pPr>
        <w:tabs>
          <w:tab w:val="left" w:pos="360"/>
        </w:tabs>
        <w:ind w:left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High-school students</w:t>
      </w:r>
    </w:p>
    <w:p w14:paraId="26EABA8C" w14:textId="77777777" w:rsidR="00E43606" w:rsidRPr="00E43606" w:rsidRDefault="00F908F9" w:rsidP="00E43606">
      <w:pPr>
        <w:tabs>
          <w:tab w:val="left" w:pos="36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ab/>
      </w:r>
      <w:r w:rsidR="00E43606" w:rsidRPr="00E43606">
        <w:rPr>
          <w:rFonts w:ascii="Calibri" w:hAnsi="Calibri"/>
          <w:szCs w:val="24"/>
        </w:rPr>
        <w:t xml:space="preserve">Tommy </w:t>
      </w:r>
      <w:proofErr w:type="spellStart"/>
      <w:r w:rsidR="00E43606" w:rsidRPr="00E43606">
        <w:rPr>
          <w:rFonts w:ascii="Calibri" w:hAnsi="Calibri"/>
          <w:szCs w:val="24"/>
        </w:rPr>
        <w:t>Marcinkiewicz</w:t>
      </w:r>
      <w:proofErr w:type="spellEnd"/>
    </w:p>
    <w:p w14:paraId="68906524" w14:textId="77777777" w:rsidR="00E43606" w:rsidRPr="00E43606" w:rsidRDefault="00E43606" w:rsidP="00E43606">
      <w:pPr>
        <w:tabs>
          <w:tab w:val="left" w:pos="360"/>
        </w:tabs>
        <w:rPr>
          <w:rFonts w:ascii="Calibri" w:hAnsi="Calibri"/>
          <w:szCs w:val="24"/>
        </w:rPr>
      </w:pPr>
      <w:r w:rsidRPr="00E43606">
        <w:rPr>
          <w:rFonts w:ascii="Calibri" w:hAnsi="Calibri"/>
          <w:szCs w:val="24"/>
        </w:rPr>
        <w:tab/>
      </w:r>
      <w:r w:rsidRPr="00E43606">
        <w:rPr>
          <w:rFonts w:ascii="Calibri" w:hAnsi="Calibri"/>
          <w:szCs w:val="24"/>
        </w:rPr>
        <w:tab/>
        <w:t xml:space="preserve">Luke </w:t>
      </w:r>
      <w:proofErr w:type="spellStart"/>
      <w:r w:rsidRPr="00E43606">
        <w:rPr>
          <w:rFonts w:ascii="Calibri" w:hAnsi="Calibri"/>
          <w:szCs w:val="24"/>
        </w:rPr>
        <w:t>Beggs</w:t>
      </w:r>
      <w:proofErr w:type="spellEnd"/>
    </w:p>
    <w:p w14:paraId="4E6F52AA" w14:textId="3C22A477" w:rsidR="00E43606" w:rsidRPr="00E43606" w:rsidRDefault="00E43606" w:rsidP="00E43606">
      <w:pPr>
        <w:tabs>
          <w:tab w:val="left" w:pos="360"/>
        </w:tabs>
        <w:rPr>
          <w:rFonts w:ascii="Calibri" w:hAnsi="Calibri"/>
          <w:szCs w:val="24"/>
        </w:rPr>
      </w:pPr>
      <w:r w:rsidRPr="00E43606">
        <w:rPr>
          <w:rFonts w:ascii="Calibri" w:hAnsi="Calibri"/>
          <w:szCs w:val="24"/>
        </w:rPr>
        <w:tab/>
      </w:r>
      <w:r w:rsidRPr="00E43606">
        <w:rPr>
          <w:rFonts w:ascii="Calibri" w:hAnsi="Calibri"/>
          <w:szCs w:val="24"/>
        </w:rPr>
        <w:tab/>
      </w:r>
      <w:proofErr w:type="spellStart"/>
      <w:r w:rsidR="00EF6AAF" w:rsidRPr="00EF6AAF">
        <w:rPr>
          <w:rFonts w:ascii="Calibri" w:hAnsi="Calibri"/>
          <w:szCs w:val="24"/>
        </w:rPr>
        <w:t>Charumati</w:t>
      </w:r>
      <w:proofErr w:type="spellEnd"/>
      <w:r w:rsidR="00EF6AAF" w:rsidRPr="00EF6AAF">
        <w:rPr>
          <w:rFonts w:ascii="Calibri" w:hAnsi="Calibri"/>
          <w:szCs w:val="24"/>
        </w:rPr>
        <w:t xml:space="preserve"> </w:t>
      </w:r>
      <w:proofErr w:type="spellStart"/>
      <w:r w:rsidR="00EF6AAF" w:rsidRPr="00EF6AAF">
        <w:rPr>
          <w:rFonts w:ascii="Calibri" w:hAnsi="Calibri"/>
          <w:szCs w:val="24"/>
        </w:rPr>
        <w:t>Deeljore</w:t>
      </w:r>
      <w:proofErr w:type="spellEnd"/>
    </w:p>
    <w:p w14:paraId="19CC59D8" w14:textId="4CCC9DF9" w:rsidR="00E43606" w:rsidRPr="00E43606" w:rsidRDefault="00E43606" w:rsidP="00E43606">
      <w:pPr>
        <w:tabs>
          <w:tab w:val="left" w:pos="360"/>
        </w:tabs>
        <w:rPr>
          <w:rFonts w:ascii="Calibri" w:hAnsi="Calibri"/>
          <w:szCs w:val="24"/>
        </w:rPr>
      </w:pPr>
      <w:r w:rsidRPr="00E43606">
        <w:rPr>
          <w:rFonts w:ascii="Calibri" w:hAnsi="Calibri"/>
          <w:szCs w:val="24"/>
        </w:rPr>
        <w:tab/>
      </w:r>
      <w:r w:rsidRPr="00E43606">
        <w:rPr>
          <w:rFonts w:ascii="Calibri" w:hAnsi="Calibri"/>
          <w:szCs w:val="24"/>
        </w:rPr>
        <w:tab/>
        <w:t xml:space="preserve">Gracie </w:t>
      </w:r>
      <w:proofErr w:type="spellStart"/>
      <w:r w:rsidRPr="00E43606">
        <w:rPr>
          <w:rFonts w:ascii="Calibri" w:hAnsi="Calibri"/>
          <w:szCs w:val="24"/>
        </w:rPr>
        <w:t>Seim</w:t>
      </w:r>
      <w:proofErr w:type="spellEnd"/>
    </w:p>
    <w:p w14:paraId="5DBEAF2C" w14:textId="15C9B826" w:rsidR="00F908F9" w:rsidRDefault="00E43606" w:rsidP="00E43606">
      <w:pPr>
        <w:tabs>
          <w:tab w:val="left" w:pos="360"/>
        </w:tabs>
        <w:rPr>
          <w:rFonts w:ascii="Calibri" w:hAnsi="Calibri"/>
          <w:szCs w:val="24"/>
        </w:rPr>
      </w:pPr>
      <w:r w:rsidRPr="00E43606">
        <w:rPr>
          <w:rFonts w:ascii="Calibri" w:hAnsi="Calibri"/>
          <w:szCs w:val="24"/>
        </w:rPr>
        <w:tab/>
      </w:r>
      <w:r w:rsidRPr="00E43606">
        <w:rPr>
          <w:rFonts w:ascii="Calibri" w:hAnsi="Calibri"/>
          <w:szCs w:val="24"/>
        </w:rPr>
        <w:tab/>
      </w:r>
      <w:proofErr w:type="spellStart"/>
      <w:r w:rsidRPr="00E43606">
        <w:rPr>
          <w:rFonts w:ascii="Calibri" w:hAnsi="Calibri"/>
          <w:szCs w:val="24"/>
        </w:rPr>
        <w:t>Fareeha</w:t>
      </w:r>
      <w:proofErr w:type="spellEnd"/>
      <w:r w:rsidRPr="00E43606">
        <w:rPr>
          <w:rFonts w:ascii="Calibri" w:hAnsi="Calibri"/>
          <w:szCs w:val="24"/>
        </w:rPr>
        <w:t xml:space="preserve"> Naseer</w:t>
      </w:r>
    </w:p>
    <w:p w14:paraId="44CDB12F" w14:textId="77777777" w:rsidR="001E4642" w:rsidRPr="00E43606" w:rsidRDefault="001E4642" w:rsidP="001E4642">
      <w:pPr>
        <w:tabs>
          <w:tab w:val="left" w:pos="360"/>
        </w:tabs>
        <w:rPr>
          <w:rFonts w:ascii="Calibri" w:hAnsi="Calibri"/>
          <w:szCs w:val="24"/>
        </w:rPr>
      </w:pPr>
    </w:p>
    <w:p w14:paraId="22133882" w14:textId="77777777" w:rsidR="001E4642" w:rsidRPr="00E4400B" w:rsidRDefault="001E4642" w:rsidP="001E4642">
      <w:pPr>
        <w:tabs>
          <w:tab w:val="left" w:pos="360"/>
        </w:tabs>
        <w:ind w:left="360"/>
        <w:rPr>
          <w:rFonts w:ascii="Calibri" w:hAnsi="Calibri"/>
          <w:b/>
          <w:szCs w:val="24"/>
        </w:rPr>
      </w:pPr>
      <w:r w:rsidRPr="00E4400B">
        <w:rPr>
          <w:rFonts w:ascii="Calibri" w:hAnsi="Calibri"/>
          <w:b/>
          <w:szCs w:val="24"/>
        </w:rPr>
        <w:t>Thesis committees</w:t>
      </w:r>
    </w:p>
    <w:p w14:paraId="0EA29700" w14:textId="77777777" w:rsidR="006C47CC" w:rsidRPr="00E4400B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r w:rsidRPr="00E4400B">
        <w:rPr>
          <w:rFonts w:ascii="Calibri" w:hAnsi="Calibri"/>
          <w:szCs w:val="24"/>
        </w:rPr>
        <w:t>Corey Westfall</w:t>
      </w:r>
      <w:r>
        <w:rPr>
          <w:rFonts w:ascii="Calibri" w:hAnsi="Calibri"/>
          <w:szCs w:val="24"/>
        </w:rPr>
        <w:t xml:space="preserve"> (BBSB)</w:t>
      </w:r>
    </w:p>
    <w:p w14:paraId="0E879F6A" w14:textId="77777777" w:rsidR="006C47CC" w:rsidRPr="00E4400B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r w:rsidRPr="00E4400B">
        <w:rPr>
          <w:rFonts w:ascii="Calibri" w:hAnsi="Calibri"/>
          <w:szCs w:val="24"/>
        </w:rPr>
        <w:t xml:space="preserve">David </w:t>
      </w:r>
      <w:proofErr w:type="spellStart"/>
      <w:r w:rsidRPr="00E4400B">
        <w:rPr>
          <w:rFonts w:ascii="Calibri" w:hAnsi="Calibri"/>
          <w:szCs w:val="24"/>
        </w:rPr>
        <w:t>Korasick</w:t>
      </w:r>
      <w:proofErr w:type="spellEnd"/>
      <w:r>
        <w:rPr>
          <w:rFonts w:ascii="Calibri" w:hAnsi="Calibri"/>
          <w:szCs w:val="24"/>
        </w:rPr>
        <w:t xml:space="preserve"> (PMB)</w:t>
      </w:r>
    </w:p>
    <w:p w14:paraId="03FB52C5" w14:textId="77777777" w:rsidR="006C47CC" w:rsidRPr="00E4400B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r w:rsidRPr="00E4400B">
        <w:rPr>
          <w:rFonts w:ascii="Calibri" w:hAnsi="Calibri"/>
          <w:szCs w:val="24"/>
        </w:rPr>
        <w:t>Christine Carle</w:t>
      </w:r>
      <w:r>
        <w:rPr>
          <w:rFonts w:ascii="Calibri" w:hAnsi="Calibri"/>
          <w:szCs w:val="24"/>
        </w:rPr>
        <w:t xml:space="preserve"> (MMP)</w:t>
      </w:r>
    </w:p>
    <w:p w14:paraId="5BA2F7F4" w14:textId="77777777" w:rsidR="006C47CC" w:rsidRPr="00E4400B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r w:rsidRPr="00E4400B">
        <w:rPr>
          <w:rFonts w:ascii="Calibri" w:hAnsi="Calibri"/>
          <w:szCs w:val="24"/>
        </w:rPr>
        <w:t>Wan Shi</w:t>
      </w:r>
      <w:r>
        <w:rPr>
          <w:rFonts w:ascii="Calibri" w:hAnsi="Calibri"/>
          <w:szCs w:val="24"/>
        </w:rPr>
        <w:t xml:space="preserve"> (PMB)</w:t>
      </w:r>
    </w:p>
    <w:p w14:paraId="160F21D0" w14:textId="77777777" w:rsidR="006C47CC" w:rsidRPr="00E4400B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r w:rsidRPr="00E4400B">
        <w:rPr>
          <w:rFonts w:ascii="Calibri" w:hAnsi="Calibri"/>
          <w:szCs w:val="24"/>
        </w:rPr>
        <w:t>Zhen Peng</w:t>
      </w:r>
      <w:r>
        <w:rPr>
          <w:rFonts w:ascii="Calibri" w:hAnsi="Calibri"/>
          <w:szCs w:val="24"/>
        </w:rPr>
        <w:t xml:space="preserve"> (EEPB)</w:t>
      </w:r>
    </w:p>
    <w:p w14:paraId="5D90D7B1" w14:textId="77777777" w:rsidR="006C47CC" w:rsidRPr="00E4400B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r w:rsidRPr="00E4400B">
        <w:rPr>
          <w:rFonts w:ascii="Calibri" w:hAnsi="Calibri"/>
          <w:szCs w:val="24"/>
        </w:rPr>
        <w:t>Hai Yue</w:t>
      </w:r>
      <w:r>
        <w:rPr>
          <w:rFonts w:ascii="Calibri" w:hAnsi="Calibri"/>
          <w:szCs w:val="24"/>
        </w:rPr>
        <w:t xml:space="preserve"> (Chemistry)</w:t>
      </w:r>
    </w:p>
    <w:p w14:paraId="18AF84CF" w14:textId="77777777" w:rsidR="006C47CC" w:rsidRPr="00E4400B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r w:rsidRPr="00E4400B">
        <w:rPr>
          <w:rFonts w:ascii="Calibri" w:hAnsi="Calibri"/>
          <w:szCs w:val="24"/>
        </w:rPr>
        <w:t>Jillian Smith</w:t>
      </w:r>
      <w:r>
        <w:rPr>
          <w:rFonts w:ascii="Calibri" w:hAnsi="Calibri"/>
          <w:szCs w:val="24"/>
        </w:rPr>
        <w:t xml:space="preserve"> (Chemistry)</w:t>
      </w:r>
    </w:p>
    <w:p w14:paraId="2086B512" w14:textId="77777777" w:rsidR="006C47CC" w:rsidRPr="00E4400B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r w:rsidRPr="00E4400B">
        <w:rPr>
          <w:rFonts w:ascii="Calibri" w:hAnsi="Calibri"/>
          <w:szCs w:val="24"/>
        </w:rPr>
        <w:t xml:space="preserve">Allison </w:t>
      </w:r>
      <w:proofErr w:type="spellStart"/>
      <w:r w:rsidRPr="00E4400B">
        <w:rPr>
          <w:rFonts w:ascii="Calibri" w:hAnsi="Calibri"/>
          <w:szCs w:val="24"/>
        </w:rPr>
        <w:t>Hoynes</w:t>
      </w:r>
      <w:proofErr w:type="spellEnd"/>
      <w:r w:rsidRPr="00E4400B">
        <w:rPr>
          <w:rFonts w:ascii="Calibri" w:hAnsi="Calibri"/>
          <w:szCs w:val="24"/>
        </w:rPr>
        <w:t>-O'Connor</w:t>
      </w:r>
      <w:r>
        <w:rPr>
          <w:rFonts w:ascii="Calibri" w:hAnsi="Calibri"/>
          <w:szCs w:val="24"/>
        </w:rPr>
        <w:t xml:space="preserve"> (BME)</w:t>
      </w:r>
    </w:p>
    <w:p w14:paraId="6ADD2C08" w14:textId="77777777" w:rsidR="006C47CC" w:rsidRPr="00E4400B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r w:rsidRPr="00E4400B">
        <w:rPr>
          <w:rFonts w:ascii="Calibri" w:hAnsi="Calibri"/>
          <w:szCs w:val="24"/>
        </w:rPr>
        <w:t>Ryan Lee</w:t>
      </w:r>
      <w:r>
        <w:rPr>
          <w:rFonts w:ascii="Calibri" w:hAnsi="Calibri"/>
          <w:szCs w:val="24"/>
        </w:rPr>
        <w:t xml:space="preserve"> (BME)</w:t>
      </w:r>
    </w:p>
    <w:p w14:paraId="41EF2D76" w14:textId="77777777" w:rsidR="006C47CC" w:rsidRPr="00E4400B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proofErr w:type="spellStart"/>
      <w:r w:rsidRPr="00E4400B">
        <w:rPr>
          <w:rFonts w:ascii="Calibri" w:hAnsi="Calibri"/>
          <w:szCs w:val="24"/>
        </w:rPr>
        <w:lastRenderedPageBreak/>
        <w:t>Yining</w:t>
      </w:r>
      <w:proofErr w:type="spellEnd"/>
      <w:r w:rsidRPr="00E4400B">
        <w:rPr>
          <w:rFonts w:ascii="Calibri" w:hAnsi="Calibri"/>
          <w:szCs w:val="24"/>
        </w:rPr>
        <w:t xml:space="preserve"> Huang</w:t>
      </w:r>
      <w:r>
        <w:rPr>
          <w:rFonts w:ascii="Calibri" w:hAnsi="Calibri"/>
          <w:szCs w:val="24"/>
        </w:rPr>
        <w:t xml:space="preserve"> (Chemistry)</w:t>
      </w:r>
    </w:p>
    <w:p w14:paraId="0FAFD9C4" w14:textId="77777777" w:rsidR="006C47CC" w:rsidRPr="00E4400B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r w:rsidRPr="00E4400B">
        <w:rPr>
          <w:rFonts w:ascii="Calibri" w:hAnsi="Calibri"/>
          <w:szCs w:val="24"/>
        </w:rPr>
        <w:t>Joshua Brickner</w:t>
      </w:r>
      <w:r>
        <w:rPr>
          <w:rFonts w:ascii="Calibri" w:hAnsi="Calibri"/>
          <w:szCs w:val="24"/>
        </w:rPr>
        <w:t xml:space="preserve"> (MCB)</w:t>
      </w:r>
    </w:p>
    <w:p w14:paraId="6841FC22" w14:textId="77777777" w:rsidR="006C47CC" w:rsidRPr="00E4400B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r w:rsidRPr="00E4400B">
        <w:rPr>
          <w:rFonts w:ascii="Calibri" w:hAnsi="Calibri"/>
          <w:szCs w:val="24"/>
        </w:rPr>
        <w:t>Robb Welty</w:t>
      </w:r>
      <w:r>
        <w:rPr>
          <w:rFonts w:ascii="Calibri" w:hAnsi="Calibri"/>
          <w:szCs w:val="24"/>
        </w:rPr>
        <w:t xml:space="preserve"> (BBSB)</w:t>
      </w:r>
    </w:p>
    <w:p w14:paraId="46728C94" w14:textId="77777777" w:rsidR="006C47CC" w:rsidRPr="00E4400B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r w:rsidRPr="00E4400B">
        <w:rPr>
          <w:rFonts w:ascii="Calibri" w:hAnsi="Calibri"/>
          <w:szCs w:val="24"/>
        </w:rPr>
        <w:t>Jennifer Soll</w:t>
      </w:r>
      <w:r>
        <w:rPr>
          <w:rFonts w:ascii="Calibri" w:hAnsi="Calibri"/>
          <w:szCs w:val="24"/>
        </w:rPr>
        <w:t xml:space="preserve"> (MGG)</w:t>
      </w:r>
    </w:p>
    <w:p w14:paraId="3387D6A5" w14:textId="77777777" w:rsidR="006C47CC" w:rsidRPr="00E4400B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r w:rsidRPr="00E4400B">
        <w:rPr>
          <w:rFonts w:ascii="Calibri" w:hAnsi="Calibri"/>
          <w:szCs w:val="24"/>
        </w:rPr>
        <w:t xml:space="preserve">Jerome </w:t>
      </w:r>
      <w:proofErr w:type="spellStart"/>
      <w:r w:rsidRPr="00E4400B">
        <w:rPr>
          <w:rFonts w:ascii="Calibri" w:hAnsi="Calibri"/>
          <w:szCs w:val="24"/>
        </w:rPr>
        <w:t>Prusa</w:t>
      </w:r>
      <w:proofErr w:type="spellEnd"/>
      <w:r>
        <w:rPr>
          <w:rFonts w:ascii="Calibri" w:hAnsi="Calibri"/>
          <w:szCs w:val="24"/>
        </w:rPr>
        <w:t xml:space="preserve"> (MMP)</w:t>
      </w:r>
    </w:p>
    <w:p w14:paraId="7D42395A" w14:textId="77777777" w:rsidR="006C47CC" w:rsidRPr="00E4400B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proofErr w:type="spellStart"/>
      <w:r w:rsidRPr="00E4400B">
        <w:rPr>
          <w:rFonts w:ascii="Calibri" w:hAnsi="Calibri"/>
          <w:szCs w:val="24"/>
        </w:rPr>
        <w:t>Jessey</w:t>
      </w:r>
      <w:proofErr w:type="spellEnd"/>
      <w:r w:rsidRPr="00E4400B">
        <w:rPr>
          <w:rFonts w:ascii="Calibri" w:hAnsi="Calibri"/>
          <w:szCs w:val="24"/>
        </w:rPr>
        <w:t xml:space="preserve"> Erath</w:t>
      </w:r>
      <w:r>
        <w:rPr>
          <w:rFonts w:ascii="Calibri" w:hAnsi="Calibri"/>
          <w:szCs w:val="24"/>
        </w:rPr>
        <w:t xml:space="preserve"> (MMP)</w:t>
      </w:r>
    </w:p>
    <w:p w14:paraId="709F217C" w14:textId="77777777" w:rsidR="006C47CC" w:rsidRPr="00E4400B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proofErr w:type="spellStart"/>
      <w:r w:rsidRPr="00E4400B">
        <w:rPr>
          <w:rFonts w:ascii="Calibri" w:hAnsi="Calibri"/>
          <w:szCs w:val="24"/>
        </w:rPr>
        <w:t>Manishi</w:t>
      </w:r>
      <w:proofErr w:type="spellEnd"/>
      <w:r w:rsidRPr="00E4400B">
        <w:rPr>
          <w:rFonts w:ascii="Calibri" w:hAnsi="Calibri"/>
          <w:szCs w:val="24"/>
        </w:rPr>
        <w:t xml:space="preserve"> </w:t>
      </w:r>
      <w:proofErr w:type="spellStart"/>
      <w:r w:rsidRPr="00E4400B">
        <w:rPr>
          <w:rFonts w:ascii="Calibri" w:hAnsi="Calibri"/>
          <w:szCs w:val="24"/>
        </w:rPr>
        <w:t>Padney</w:t>
      </w:r>
      <w:proofErr w:type="spellEnd"/>
      <w:r>
        <w:rPr>
          <w:rFonts w:ascii="Calibri" w:hAnsi="Calibri"/>
          <w:szCs w:val="24"/>
        </w:rPr>
        <w:t xml:space="preserve"> (</w:t>
      </w:r>
      <w:r w:rsidRPr="00732602">
        <w:rPr>
          <w:rFonts w:ascii="Calibri" w:hAnsi="Calibri"/>
          <w:szCs w:val="24"/>
        </w:rPr>
        <w:t>Computational and System Biology program</w:t>
      </w:r>
      <w:r>
        <w:rPr>
          <w:rFonts w:ascii="Calibri" w:hAnsi="Calibri"/>
          <w:szCs w:val="24"/>
        </w:rPr>
        <w:t>)</w:t>
      </w:r>
    </w:p>
    <w:p w14:paraId="23D4928D" w14:textId="77777777" w:rsidR="006C47CC" w:rsidRPr="00E4400B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r w:rsidRPr="00E4400B">
        <w:rPr>
          <w:rFonts w:ascii="Calibri" w:hAnsi="Calibri"/>
          <w:szCs w:val="24"/>
        </w:rPr>
        <w:t>Wayne Warner</w:t>
      </w:r>
      <w:r>
        <w:rPr>
          <w:rFonts w:ascii="Calibri" w:hAnsi="Calibri"/>
          <w:szCs w:val="24"/>
        </w:rPr>
        <w:t xml:space="preserve"> (BBSB)</w:t>
      </w:r>
    </w:p>
    <w:p w14:paraId="2D06F27B" w14:textId="77777777" w:rsidR="006C47CC" w:rsidRPr="0022075A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proofErr w:type="spellStart"/>
      <w:r w:rsidRPr="00E4400B">
        <w:rPr>
          <w:rFonts w:ascii="Calibri" w:hAnsi="Calibri"/>
          <w:szCs w:val="24"/>
        </w:rPr>
        <w:t>Le</w:t>
      </w:r>
      <w:r>
        <w:rPr>
          <w:rFonts w:ascii="Calibri" w:hAnsi="Calibri"/>
          <w:szCs w:val="24"/>
        </w:rPr>
        <w:t>eran</w:t>
      </w:r>
      <w:proofErr w:type="spellEnd"/>
      <w:r w:rsidRPr="00E4400B">
        <w:rPr>
          <w:rFonts w:ascii="Calibri" w:hAnsi="Calibri"/>
          <w:szCs w:val="24"/>
        </w:rPr>
        <w:t xml:space="preserve"> Dublin</w:t>
      </w:r>
      <w:r>
        <w:rPr>
          <w:rFonts w:ascii="Calibri" w:hAnsi="Calibri"/>
          <w:szCs w:val="24"/>
        </w:rPr>
        <w:t xml:space="preserve"> (</w:t>
      </w:r>
      <w:r w:rsidRPr="0022075A">
        <w:rPr>
          <w:rFonts w:ascii="Calibri" w:hAnsi="Calibri"/>
          <w:szCs w:val="24"/>
        </w:rPr>
        <w:t>Developmental, Regenerative and Stem Cell Biology Students</w:t>
      </w:r>
      <w:r>
        <w:rPr>
          <w:rFonts w:ascii="Calibri" w:hAnsi="Calibri"/>
          <w:szCs w:val="24"/>
        </w:rPr>
        <w:t>)</w:t>
      </w:r>
    </w:p>
    <w:p w14:paraId="7E91288E" w14:textId="77777777" w:rsidR="006C47CC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Yuqing</w:t>
      </w:r>
      <w:proofErr w:type="spellEnd"/>
      <w:r>
        <w:rPr>
          <w:rFonts w:ascii="Calibri" w:hAnsi="Calibri"/>
          <w:szCs w:val="24"/>
        </w:rPr>
        <w:t xml:space="preserve"> Zhu (</w:t>
      </w:r>
      <w:r w:rsidRPr="0022075A">
        <w:rPr>
          <w:rFonts w:ascii="Calibri" w:hAnsi="Calibri"/>
          <w:szCs w:val="24"/>
        </w:rPr>
        <w:t>Developmental, Regenerative and Stem Cell Biology Students</w:t>
      </w:r>
      <w:r>
        <w:rPr>
          <w:rFonts w:ascii="Calibri" w:hAnsi="Calibri"/>
          <w:szCs w:val="24"/>
        </w:rPr>
        <w:t>)</w:t>
      </w:r>
    </w:p>
    <w:p w14:paraId="21CDC18E" w14:textId="77777777" w:rsidR="006C47CC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Brendan Mathias (BBSB)</w:t>
      </w:r>
    </w:p>
    <w:p w14:paraId="6D8722B3" w14:textId="77777777" w:rsidR="006C47CC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Virginia Johnson (PMB)</w:t>
      </w:r>
    </w:p>
    <w:p w14:paraId="744B1D1E" w14:textId="77777777" w:rsidR="006C47CC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Melanie Pullen (</w:t>
      </w:r>
      <w:r w:rsidRPr="0022075A">
        <w:rPr>
          <w:rFonts w:ascii="Calibri" w:hAnsi="Calibri"/>
          <w:szCs w:val="24"/>
        </w:rPr>
        <w:t>Developmental, Regenerative and Stem Cell Biology Students</w:t>
      </w:r>
      <w:r>
        <w:rPr>
          <w:rFonts w:ascii="Calibri" w:hAnsi="Calibri"/>
          <w:szCs w:val="24"/>
        </w:rPr>
        <w:t>)</w:t>
      </w:r>
    </w:p>
    <w:p w14:paraId="00A8FDEA" w14:textId="77777777" w:rsidR="006C47CC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Andrew Lin (PMB)</w:t>
      </w:r>
    </w:p>
    <w:p w14:paraId="6E21B0C7" w14:textId="77777777" w:rsidR="006C47CC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Lingjue</w:t>
      </w:r>
      <w:proofErr w:type="spellEnd"/>
      <w:r>
        <w:rPr>
          <w:rFonts w:ascii="Calibri" w:hAnsi="Calibri"/>
          <w:szCs w:val="24"/>
        </w:rPr>
        <w:t xml:space="preserve"> Wang (Chemistry)</w:t>
      </w:r>
    </w:p>
    <w:p w14:paraId="1D87BA08" w14:textId="77777777" w:rsidR="006C47CC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Justin Melendez (MGG)</w:t>
      </w:r>
    </w:p>
    <w:p w14:paraId="7AF88DF5" w14:textId="77777777" w:rsidR="006C47CC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Brittany Townley (MCB)</w:t>
      </w:r>
    </w:p>
    <w:p w14:paraId="2C6AF407" w14:textId="77777777" w:rsidR="006C47CC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Tricia Walker (PMB)</w:t>
      </w:r>
    </w:p>
    <w:p w14:paraId="1E208C7B" w14:textId="77777777" w:rsidR="006C47CC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Joseph </w:t>
      </w:r>
      <w:proofErr w:type="spellStart"/>
      <w:r>
        <w:rPr>
          <w:rFonts w:ascii="Calibri" w:hAnsi="Calibri"/>
          <w:szCs w:val="24"/>
        </w:rPr>
        <w:t>Krambs</w:t>
      </w:r>
      <w:proofErr w:type="spellEnd"/>
      <w:r>
        <w:rPr>
          <w:rFonts w:ascii="Calibri" w:hAnsi="Calibri"/>
          <w:szCs w:val="24"/>
        </w:rPr>
        <w:t xml:space="preserve"> (MGG)</w:t>
      </w:r>
    </w:p>
    <w:p w14:paraId="61BA1FA7" w14:textId="77777777" w:rsidR="006C47CC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Ke</w:t>
      </w:r>
      <w:proofErr w:type="spellEnd"/>
      <w:r>
        <w:rPr>
          <w:rFonts w:ascii="Calibri" w:hAnsi="Calibri"/>
          <w:szCs w:val="24"/>
        </w:rPr>
        <w:t xml:space="preserve"> Zhang (EECE)</w:t>
      </w:r>
    </w:p>
    <w:p w14:paraId="3C5D22C2" w14:textId="03EA86F7" w:rsidR="006C47CC" w:rsidRDefault="006C47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Jhullian</w:t>
      </w:r>
      <w:proofErr w:type="spellEnd"/>
      <w:r>
        <w:rPr>
          <w:rFonts w:ascii="Calibri" w:hAnsi="Calibri"/>
          <w:szCs w:val="24"/>
        </w:rPr>
        <w:t xml:space="preserve"> Alston (BBSB)</w:t>
      </w:r>
    </w:p>
    <w:p w14:paraId="574865CF" w14:textId="77777777" w:rsidR="008875CC" w:rsidRDefault="008875CC" w:rsidP="006C47CC">
      <w:pPr>
        <w:tabs>
          <w:tab w:val="left" w:pos="360"/>
        </w:tabs>
        <w:ind w:left="720"/>
        <w:rPr>
          <w:rFonts w:ascii="Calibri" w:hAnsi="Calibri"/>
          <w:szCs w:val="24"/>
        </w:rPr>
      </w:pPr>
    </w:p>
    <w:p w14:paraId="52A293EC" w14:textId="608F484E" w:rsidR="009F7921" w:rsidRPr="00E43606" w:rsidRDefault="009F7921" w:rsidP="009F7921"/>
    <w:p w14:paraId="43A5B169" w14:textId="26806FF0" w:rsidR="00FA0530" w:rsidRPr="0026206F" w:rsidRDefault="0071388D">
      <w:pPr>
        <w:pStyle w:val="Heading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Service to the community</w:t>
      </w:r>
    </w:p>
    <w:p w14:paraId="4693F378" w14:textId="77777777" w:rsidR="00FA0530" w:rsidRPr="00F02BBC" w:rsidRDefault="00FA0530">
      <w:pPr>
        <w:pStyle w:val="BodyText3"/>
        <w:rPr>
          <w:rFonts w:ascii="Calibri" w:hAnsi="Calibri"/>
          <w:sz w:val="24"/>
          <w:szCs w:val="24"/>
        </w:rPr>
      </w:pPr>
    </w:p>
    <w:p w14:paraId="1D6A502B" w14:textId="1902BDDC" w:rsidR="0083382B" w:rsidRDefault="00AA1B0B" w:rsidP="0083382B">
      <w:pPr>
        <w:pStyle w:val="BodyText3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Editorial </w:t>
      </w:r>
      <w:r w:rsidR="00DA6B90">
        <w:rPr>
          <w:rFonts w:ascii="Calibri" w:hAnsi="Calibri"/>
          <w:b/>
          <w:sz w:val="24"/>
          <w:szCs w:val="24"/>
        </w:rPr>
        <w:t>Se</w:t>
      </w:r>
      <w:r w:rsidR="0004619B">
        <w:rPr>
          <w:rFonts w:ascii="Calibri" w:hAnsi="Calibri"/>
          <w:b/>
          <w:sz w:val="24"/>
          <w:szCs w:val="24"/>
        </w:rPr>
        <w:t>rvices</w:t>
      </w:r>
      <w:r w:rsidR="0083382B">
        <w:rPr>
          <w:rFonts w:ascii="Calibri" w:hAnsi="Calibri"/>
          <w:sz w:val="24"/>
          <w:szCs w:val="24"/>
        </w:rPr>
        <w:t xml:space="preserve">      </w:t>
      </w:r>
    </w:p>
    <w:p w14:paraId="3246BEE4" w14:textId="411A0E56" w:rsidR="0083382B" w:rsidRDefault="0083382B" w:rsidP="0083382B">
      <w:pPr>
        <w:pStyle w:val="BodyText3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AA1B0B"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4"/>
          <w:szCs w:val="24"/>
        </w:rPr>
        <w:t xml:space="preserve">Editorial Board for </w:t>
      </w:r>
      <w:proofErr w:type="spellStart"/>
      <w:r w:rsidRPr="0083382B">
        <w:rPr>
          <w:rFonts w:ascii="Calibri" w:hAnsi="Calibri"/>
          <w:i/>
          <w:sz w:val="24"/>
          <w:szCs w:val="24"/>
        </w:rPr>
        <w:t>iScience</w:t>
      </w:r>
      <w:proofErr w:type="spellEnd"/>
    </w:p>
    <w:p w14:paraId="3347D171" w14:textId="77777777" w:rsidR="00AA1B0B" w:rsidRDefault="00AA1B0B" w:rsidP="0083382B">
      <w:pPr>
        <w:pStyle w:val="BodyText3"/>
        <w:ind w:left="0"/>
        <w:rPr>
          <w:rFonts w:ascii="Calibri" w:hAnsi="Calibri"/>
          <w:sz w:val="24"/>
          <w:szCs w:val="24"/>
        </w:rPr>
      </w:pPr>
    </w:p>
    <w:p w14:paraId="0DC9D7B3" w14:textId="2C5E44DD" w:rsidR="0083382B" w:rsidRDefault="00AF0582" w:rsidP="0083382B">
      <w:pPr>
        <w:pStyle w:val="BodyText3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04619B">
        <w:rPr>
          <w:rFonts w:ascii="Calibri" w:hAnsi="Calibri"/>
          <w:sz w:val="24"/>
          <w:szCs w:val="24"/>
        </w:rPr>
        <w:t xml:space="preserve">Section Editor for </w:t>
      </w:r>
      <w:r w:rsidR="0004619B" w:rsidRPr="0004619B">
        <w:rPr>
          <w:rFonts w:ascii="Calibri" w:hAnsi="Calibri"/>
          <w:sz w:val="24"/>
          <w:szCs w:val="24"/>
        </w:rPr>
        <w:t>the Encyclopedia of Biological Chemistry, 3</w:t>
      </w:r>
      <w:r w:rsidR="0004619B" w:rsidRPr="0004619B">
        <w:rPr>
          <w:rFonts w:ascii="Calibri" w:hAnsi="Calibri"/>
          <w:sz w:val="24"/>
          <w:szCs w:val="24"/>
          <w:vertAlign w:val="superscript"/>
        </w:rPr>
        <w:t>rd</w:t>
      </w:r>
      <w:r w:rsidR="0004619B" w:rsidRPr="0004619B">
        <w:rPr>
          <w:rFonts w:ascii="Calibri" w:hAnsi="Calibri"/>
          <w:sz w:val="24"/>
          <w:szCs w:val="24"/>
        </w:rPr>
        <w:t xml:space="preserve"> edition</w:t>
      </w:r>
    </w:p>
    <w:p w14:paraId="37849B1E" w14:textId="77777777" w:rsidR="00175B66" w:rsidRPr="00175B66" w:rsidRDefault="00175B66" w:rsidP="0083382B">
      <w:pPr>
        <w:pStyle w:val="BodyText3"/>
        <w:ind w:left="0"/>
        <w:rPr>
          <w:rFonts w:ascii="Calibri" w:hAnsi="Calibri"/>
          <w:sz w:val="24"/>
          <w:szCs w:val="24"/>
        </w:rPr>
      </w:pPr>
    </w:p>
    <w:p w14:paraId="396BBFB3" w14:textId="5F15F5B0" w:rsidR="0083382B" w:rsidRPr="00D06D81" w:rsidRDefault="0083382B" w:rsidP="0083382B">
      <w:pPr>
        <w:pStyle w:val="BodyText3"/>
        <w:ind w:left="0"/>
        <w:rPr>
          <w:rFonts w:ascii="Calibri" w:hAnsi="Calibri"/>
          <w:b/>
          <w:sz w:val="24"/>
          <w:szCs w:val="24"/>
        </w:rPr>
      </w:pPr>
      <w:r w:rsidRPr="00C87D38">
        <w:rPr>
          <w:rFonts w:ascii="Calibri" w:hAnsi="Calibri"/>
          <w:b/>
          <w:sz w:val="24"/>
          <w:szCs w:val="24"/>
        </w:rPr>
        <w:t>Grants review panels</w:t>
      </w:r>
    </w:p>
    <w:p w14:paraId="750B2D59" w14:textId="2411CC48" w:rsidR="00E74784" w:rsidRDefault="00E74784" w:rsidP="003659BC">
      <w:pPr>
        <w:pStyle w:val="BodyText3"/>
        <w:ind w:left="360"/>
        <w:rPr>
          <w:rFonts w:ascii="Calibri" w:hAnsi="Calibri"/>
          <w:sz w:val="24"/>
          <w:szCs w:val="24"/>
        </w:rPr>
      </w:pPr>
      <w:r w:rsidRPr="00E74784">
        <w:rPr>
          <w:rFonts w:ascii="Calibri" w:hAnsi="Calibri"/>
          <w:sz w:val="24"/>
          <w:szCs w:val="24"/>
        </w:rPr>
        <w:t>Ad hoc reviewer NIH Member conflict: Topics in Bacterial Pathogenesis</w:t>
      </w:r>
      <w:r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Dec</w:t>
      </w:r>
      <w:r>
        <w:rPr>
          <w:rFonts w:ascii="Calibri" w:hAnsi="Calibri"/>
          <w:sz w:val="24"/>
          <w:szCs w:val="24"/>
        </w:rPr>
        <w:t xml:space="preserve"> 2020)</w:t>
      </w:r>
    </w:p>
    <w:p w14:paraId="11963936" w14:textId="77777777" w:rsidR="00E74784" w:rsidRDefault="00E74784" w:rsidP="003659BC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1D50521A" w14:textId="48D795AF" w:rsidR="008875CC" w:rsidRDefault="008875CC" w:rsidP="003659BC">
      <w:pPr>
        <w:pStyle w:val="BodyText3"/>
        <w:ind w:left="360"/>
        <w:rPr>
          <w:rFonts w:ascii="Calibri" w:hAnsi="Calibri"/>
          <w:sz w:val="24"/>
          <w:szCs w:val="24"/>
        </w:rPr>
      </w:pPr>
      <w:r w:rsidRPr="008875CC">
        <w:rPr>
          <w:rFonts w:ascii="Calibri" w:hAnsi="Calibri"/>
          <w:sz w:val="24"/>
          <w:szCs w:val="24"/>
        </w:rPr>
        <w:t>Ad hoc reviewer NIH member conflict BCM G-02</w:t>
      </w:r>
      <w:r>
        <w:rPr>
          <w:rFonts w:ascii="Calibri" w:hAnsi="Calibri"/>
          <w:sz w:val="24"/>
          <w:szCs w:val="24"/>
        </w:rPr>
        <w:t xml:space="preserve"> (Mar 2020)</w:t>
      </w:r>
    </w:p>
    <w:p w14:paraId="68026B24" w14:textId="77777777" w:rsidR="008875CC" w:rsidRDefault="008875CC" w:rsidP="003659BC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4EC69C1E" w14:textId="1E96E15C" w:rsidR="004043A3" w:rsidRDefault="004043A3" w:rsidP="003659BC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Reviewer NIH R35 (Maximizing Investigators’ Research Award) (Mar 2019)</w:t>
      </w:r>
    </w:p>
    <w:p w14:paraId="632767A2" w14:textId="77777777" w:rsidR="004043A3" w:rsidRDefault="004043A3" w:rsidP="003659BC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1D5EA544" w14:textId="00DAC0E9" w:rsidR="00956D4B" w:rsidRDefault="0083382B" w:rsidP="003659BC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956D4B">
        <w:rPr>
          <w:rFonts w:ascii="Calibri" w:hAnsi="Calibri"/>
          <w:sz w:val="24"/>
          <w:szCs w:val="24"/>
        </w:rPr>
        <w:t xml:space="preserve">d hoc reviewer </w:t>
      </w:r>
      <w:r>
        <w:rPr>
          <w:rFonts w:ascii="Calibri" w:hAnsi="Calibri"/>
          <w:sz w:val="24"/>
          <w:szCs w:val="24"/>
        </w:rPr>
        <w:t>NIH DP5 (NIH Director’s Early Independence Awards) (Dec 2018)</w:t>
      </w:r>
    </w:p>
    <w:p w14:paraId="60092EB7" w14:textId="77777777" w:rsidR="0083382B" w:rsidRDefault="0083382B" w:rsidP="003659BC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7651C48A" w14:textId="10CFA37A" w:rsidR="0083382B" w:rsidRDefault="0083382B" w:rsidP="003659BC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Reviewer for </w:t>
      </w:r>
      <w:proofErr w:type="spellStart"/>
      <w:r>
        <w:rPr>
          <w:rFonts w:ascii="Calibri" w:hAnsi="Calibri"/>
          <w:sz w:val="24"/>
          <w:szCs w:val="24"/>
        </w:rPr>
        <w:t>Siteman</w:t>
      </w:r>
      <w:proofErr w:type="spellEnd"/>
      <w:r>
        <w:rPr>
          <w:rFonts w:ascii="Calibri" w:hAnsi="Calibri"/>
          <w:sz w:val="24"/>
          <w:szCs w:val="24"/>
        </w:rPr>
        <w:t xml:space="preserve"> Investment Program (Nov 2018)</w:t>
      </w:r>
    </w:p>
    <w:p w14:paraId="52F6D1E2" w14:textId="77777777" w:rsidR="00956D4B" w:rsidRDefault="00956D4B" w:rsidP="003659BC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17908FE8" w14:textId="6F7FF82E" w:rsidR="003659BC" w:rsidRDefault="003659BC" w:rsidP="003659BC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 hoc reviewer NIH NIGMS Molecular Genetics A (MGA) study section (June 2018)</w:t>
      </w:r>
    </w:p>
    <w:p w14:paraId="06729DA9" w14:textId="77777777" w:rsidR="003659BC" w:rsidRDefault="003659BC" w:rsidP="00EF73C3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3715A511" w14:textId="12B1E898" w:rsidR="0083382B" w:rsidRDefault="0083382B" w:rsidP="00EF73C3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Reviewer for the French National Research Agency (May 2018)</w:t>
      </w:r>
    </w:p>
    <w:p w14:paraId="6C22EB83" w14:textId="77777777" w:rsidR="0083382B" w:rsidRDefault="0083382B" w:rsidP="00EF73C3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2796EF5C" w14:textId="47BBEFA0" w:rsidR="00EF73C3" w:rsidRDefault="00EF73C3" w:rsidP="00EF73C3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Ad hoc reviewer NIH NIGMS Molecular Genetics </w:t>
      </w:r>
      <w:r w:rsidR="00790AF9">
        <w:rPr>
          <w:rFonts w:ascii="Calibri" w:hAnsi="Calibri"/>
          <w:sz w:val="24"/>
          <w:szCs w:val="24"/>
        </w:rPr>
        <w:t xml:space="preserve">B (MGB) study section (Sep 2015, </w:t>
      </w:r>
      <w:r>
        <w:rPr>
          <w:rFonts w:ascii="Calibri" w:hAnsi="Calibri"/>
          <w:sz w:val="24"/>
          <w:szCs w:val="24"/>
        </w:rPr>
        <w:t>Feb 2017</w:t>
      </w:r>
      <w:r w:rsidR="00B331F0">
        <w:rPr>
          <w:rFonts w:ascii="Calibri" w:hAnsi="Calibri"/>
          <w:sz w:val="24"/>
          <w:szCs w:val="24"/>
        </w:rPr>
        <w:t xml:space="preserve">, </w:t>
      </w:r>
      <w:r w:rsidR="00790AF9">
        <w:rPr>
          <w:rFonts w:ascii="Calibri" w:hAnsi="Calibri"/>
          <w:sz w:val="24"/>
          <w:szCs w:val="24"/>
        </w:rPr>
        <w:t>Sep 2017</w:t>
      </w:r>
      <w:r w:rsidR="00B331F0">
        <w:rPr>
          <w:rFonts w:ascii="Calibri" w:hAnsi="Calibri"/>
          <w:sz w:val="24"/>
          <w:szCs w:val="24"/>
        </w:rPr>
        <w:t>, June 2019</w:t>
      </w:r>
      <w:r>
        <w:rPr>
          <w:rFonts w:ascii="Calibri" w:hAnsi="Calibri"/>
          <w:sz w:val="24"/>
          <w:szCs w:val="24"/>
        </w:rPr>
        <w:t>)</w:t>
      </w:r>
    </w:p>
    <w:p w14:paraId="64696F37" w14:textId="77777777" w:rsidR="00EF73C3" w:rsidRDefault="00EF73C3" w:rsidP="00EF73C3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4E34C731" w14:textId="08BF3DBD" w:rsidR="0083382B" w:rsidRDefault="0083382B" w:rsidP="00EF73C3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Reviewer for the Natural Sciences and Engineering Research Council of Canada (NSERC) Discovery Grants applications</w:t>
      </w:r>
      <w:r w:rsidR="0004619B">
        <w:rPr>
          <w:rFonts w:ascii="Calibri" w:hAnsi="Calibri"/>
          <w:sz w:val="24"/>
          <w:szCs w:val="24"/>
        </w:rPr>
        <w:t xml:space="preserve"> (2017)</w:t>
      </w:r>
    </w:p>
    <w:p w14:paraId="2E8A4ED5" w14:textId="77777777" w:rsidR="0004619B" w:rsidRDefault="0004619B" w:rsidP="00EF73C3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75F819B4" w14:textId="2BB03AE7" w:rsidR="0004619B" w:rsidRPr="004212AE" w:rsidRDefault="0004619B" w:rsidP="0004619B">
      <w:pPr>
        <w:pStyle w:val="BodyText3"/>
        <w:ind w:left="360"/>
        <w:rPr>
          <w:rFonts w:ascii="Calibri" w:hAnsi="Calibri"/>
          <w:sz w:val="24"/>
          <w:szCs w:val="24"/>
        </w:rPr>
      </w:pPr>
      <w:r w:rsidRPr="004212AE">
        <w:rPr>
          <w:rFonts w:ascii="Calibri" w:hAnsi="Calibri"/>
          <w:sz w:val="24"/>
          <w:szCs w:val="24"/>
        </w:rPr>
        <w:t>Reviewer for NASA Astrobiology Omics/Evolution review panel</w:t>
      </w:r>
      <w:r>
        <w:rPr>
          <w:rFonts w:ascii="Calibri" w:hAnsi="Calibri"/>
          <w:sz w:val="24"/>
          <w:szCs w:val="24"/>
        </w:rPr>
        <w:t xml:space="preserve"> (Aug 2012)</w:t>
      </w:r>
    </w:p>
    <w:p w14:paraId="2A4A91A4" w14:textId="77777777" w:rsidR="00EF6AAF" w:rsidRDefault="00EF6AAF" w:rsidP="0004619B">
      <w:pPr>
        <w:pStyle w:val="BodyText3"/>
        <w:ind w:left="0"/>
        <w:rPr>
          <w:rFonts w:ascii="Calibri" w:hAnsi="Calibri"/>
          <w:b/>
          <w:sz w:val="24"/>
          <w:szCs w:val="24"/>
        </w:rPr>
      </w:pPr>
    </w:p>
    <w:p w14:paraId="751DB873" w14:textId="180C489E" w:rsidR="0004619B" w:rsidRDefault="00F908F9" w:rsidP="0004619B">
      <w:pPr>
        <w:pStyle w:val="BodyText3"/>
        <w:ind w:left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Service to </w:t>
      </w:r>
      <w:proofErr w:type="spellStart"/>
      <w:r>
        <w:rPr>
          <w:rFonts w:ascii="Calibri" w:hAnsi="Calibri"/>
          <w:b/>
          <w:sz w:val="24"/>
          <w:szCs w:val="24"/>
        </w:rPr>
        <w:t>WashU</w:t>
      </w:r>
      <w:proofErr w:type="spellEnd"/>
    </w:p>
    <w:p w14:paraId="38F4EC0B" w14:textId="16D04C21" w:rsidR="00731CBB" w:rsidRDefault="00731CBB" w:rsidP="00731CBB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Member of the search committee for a Biochemistry candidate in the department of Biology </w:t>
      </w:r>
      <w:r w:rsidRPr="004212AE">
        <w:rPr>
          <w:rFonts w:ascii="Calibri" w:hAnsi="Calibri"/>
          <w:sz w:val="24"/>
          <w:szCs w:val="24"/>
        </w:rPr>
        <w:t>at Washington University in St. Louis</w:t>
      </w:r>
      <w:r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2020/2021</w:t>
      </w:r>
      <w:r>
        <w:rPr>
          <w:rFonts w:ascii="Calibri" w:hAnsi="Calibri"/>
          <w:sz w:val="24"/>
          <w:szCs w:val="24"/>
        </w:rPr>
        <w:t>)</w:t>
      </w:r>
    </w:p>
    <w:p w14:paraId="331F6613" w14:textId="77777777" w:rsidR="00731CBB" w:rsidRDefault="00731CBB" w:rsidP="004043A3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647EBC2E" w14:textId="27103073" w:rsidR="00765F83" w:rsidRDefault="00765F83" w:rsidP="004043A3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</w:t>
      </w:r>
      <w:r w:rsidR="00BE7A71">
        <w:rPr>
          <w:rFonts w:ascii="Calibri" w:hAnsi="Calibri"/>
          <w:sz w:val="24"/>
          <w:szCs w:val="24"/>
        </w:rPr>
        <w:t xml:space="preserve"> of </w:t>
      </w:r>
      <w:proofErr w:type="spellStart"/>
      <w:r w:rsidR="00BE7A71">
        <w:rPr>
          <w:rFonts w:ascii="Calibri" w:hAnsi="Calibri"/>
          <w:sz w:val="24"/>
          <w:szCs w:val="24"/>
        </w:rPr>
        <w:t>Siteman’s</w:t>
      </w:r>
      <w:proofErr w:type="spellEnd"/>
      <w:r w:rsidR="00BE7A71">
        <w:rPr>
          <w:rFonts w:ascii="Calibri" w:hAnsi="Calibri"/>
          <w:sz w:val="24"/>
          <w:szCs w:val="24"/>
        </w:rPr>
        <w:t xml:space="preserve"> </w:t>
      </w:r>
      <w:r w:rsidRPr="00765F83">
        <w:rPr>
          <w:rFonts w:ascii="Calibri" w:hAnsi="Calibri"/>
          <w:sz w:val="24"/>
          <w:szCs w:val="24"/>
        </w:rPr>
        <w:t>Cancer Research Career Enhancement (CRCE) Core Internal Advisory Board</w:t>
      </w:r>
    </w:p>
    <w:p w14:paraId="2167147E" w14:textId="77777777" w:rsidR="00765F83" w:rsidRDefault="00765F83" w:rsidP="004043A3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0E404C70" w14:textId="3439BCE3" w:rsidR="008875CC" w:rsidRDefault="005A48BF" w:rsidP="004043A3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Co-d</w:t>
      </w:r>
      <w:r w:rsidR="008875CC">
        <w:rPr>
          <w:rFonts w:ascii="Calibri" w:hAnsi="Calibri"/>
          <w:sz w:val="24"/>
          <w:szCs w:val="24"/>
        </w:rPr>
        <w:t>irector of the Plant and Microbial Biosciences (PMB) graduate program of the Division of Biological and Biomedical Sciences (DBBS) (2020-)</w:t>
      </w:r>
    </w:p>
    <w:p w14:paraId="0DB81B68" w14:textId="6B002119" w:rsidR="008875CC" w:rsidRDefault="008875CC" w:rsidP="004043A3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7F029E62" w14:textId="3FC09954" w:rsidR="008875CC" w:rsidRDefault="008875CC" w:rsidP="004043A3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 of the Spector Prize evaluation committee (2020-)</w:t>
      </w:r>
    </w:p>
    <w:p w14:paraId="5AC6F0F9" w14:textId="1D1768E9" w:rsidR="008875CC" w:rsidRDefault="008875CC" w:rsidP="004043A3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26206E11" w14:textId="02048EE5" w:rsidR="008875CC" w:rsidRDefault="008875CC" w:rsidP="004043A3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Member of the </w:t>
      </w:r>
      <w:r w:rsidRPr="008875CC">
        <w:rPr>
          <w:rFonts w:ascii="Calibri" w:hAnsi="Calibri"/>
          <w:sz w:val="24"/>
          <w:szCs w:val="24"/>
        </w:rPr>
        <w:t>Schneiderman Award Committee</w:t>
      </w:r>
      <w:r>
        <w:rPr>
          <w:rFonts w:ascii="Calibri" w:hAnsi="Calibri"/>
          <w:sz w:val="24"/>
          <w:szCs w:val="24"/>
        </w:rPr>
        <w:t xml:space="preserve"> (2020-)</w:t>
      </w:r>
    </w:p>
    <w:p w14:paraId="32B48A53" w14:textId="77777777" w:rsidR="008875CC" w:rsidRDefault="008875CC" w:rsidP="004043A3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285B2300" w14:textId="53C11E4E" w:rsidR="004043A3" w:rsidRDefault="004043A3" w:rsidP="004043A3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Member of the search committee for a Biochemistry candidate in the department of Biology </w:t>
      </w:r>
      <w:r w:rsidRPr="004212AE">
        <w:rPr>
          <w:rFonts w:ascii="Calibri" w:hAnsi="Calibri"/>
          <w:sz w:val="24"/>
          <w:szCs w:val="24"/>
        </w:rPr>
        <w:t>at Washington University in St. Louis</w:t>
      </w:r>
      <w:r>
        <w:rPr>
          <w:rFonts w:ascii="Calibri" w:hAnsi="Calibri"/>
          <w:sz w:val="24"/>
          <w:szCs w:val="24"/>
        </w:rPr>
        <w:t xml:space="preserve"> (2018/2019)</w:t>
      </w:r>
    </w:p>
    <w:p w14:paraId="066A231A" w14:textId="30D14A3A" w:rsidR="004043A3" w:rsidRDefault="004043A3" w:rsidP="004043A3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16258091" w14:textId="3222EC94" w:rsidR="004043A3" w:rsidRDefault="004043A3" w:rsidP="004043A3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Member of the chair’s advisory committee in the department of Biology </w:t>
      </w:r>
      <w:r w:rsidRPr="004212AE">
        <w:rPr>
          <w:rFonts w:ascii="Calibri" w:hAnsi="Calibri"/>
          <w:sz w:val="24"/>
          <w:szCs w:val="24"/>
        </w:rPr>
        <w:t>at Washington University in St. Louis</w:t>
      </w:r>
      <w:r>
        <w:rPr>
          <w:rFonts w:ascii="Calibri" w:hAnsi="Calibri"/>
          <w:sz w:val="24"/>
          <w:szCs w:val="24"/>
        </w:rPr>
        <w:t xml:space="preserve"> (2018-)</w:t>
      </w:r>
    </w:p>
    <w:p w14:paraId="5BD3EE0A" w14:textId="77777777" w:rsidR="004043A3" w:rsidRDefault="004043A3" w:rsidP="004043A3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45CC01B1" w14:textId="3482B9FA" w:rsidR="00F908F9" w:rsidRPr="004212AE" w:rsidRDefault="00F908F9" w:rsidP="00F908F9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Member of a university-wide </w:t>
      </w:r>
      <w:r w:rsidRPr="00EF73C3">
        <w:rPr>
          <w:rFonts w:ascii="Calibri" w:hAnsi="Calibri"/>
          <w:sz w:val="24"/>
          <w:szCs w:val="24"/>
        </w:rPr>
        <w:t xml:space="preserve">academic integrity </w:t>
      </w:r>
      <w:r>
        <w:rPr>
          <w:rFonts w:ascii="Calibri" w:hAnsi="Calibri"/>
          <w:sz w:val="24"/>
          <w:szCs w:val="24"/>
        </w:rPr>
        <w:t>review committee at Washington University in St. Louis (2017)</w:t>
      </w:r>
    </w:p>
    <w:p w14:paraId="3E69B666" w14:textId="77777777" w:rsidR="00F908F9" w:rsidRDefault="00F908F9" w:rsidP="00F908F9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78872B63" w14:textId="0E743732" w:rsidR="00F908F9" w:rsidRPr="004212AE" w:rsidRDefault="00F908F9" w:rsidP="00F908F9">
      <w:pPr>
        <w:pStyle w:val="BodyText3"/>
        <w:ind w:left="360"/>
        <w:rPr>
          <w:rFonts w:ascii="Calibri" w:hAnsi="Calibri"/>
          <w:sz w:val="24"/>
          <w:szCs w:val="24"/>
        </w:rPr>
      </w:pPr>
      <w:r w:rsidRPr="004212AE">
        <w:rPr>
          <w:rFonts w:ascii="Calibri" w:hAnsi="Calibri"/>
          <w:sz w:val="24"/>
          <w:szCs w:val="24"/>
        </w:rPr>
        <w:t xml:space="preserve">Member of the steering committee for the Biochemistry Program in the Division of Biological &amp; Biomedical Sciences (DBBS) at Washington University in St. Louis. </w:t>
      </w:r>
      <w:r>
        <w:rPr>
          <w:rFonts w:ascii="Calibri" w:hAnsi="Calibri"/>
          <w:sz w:val="24"/>
          <w:szCs w:val="24"/>
        </w:rPr>
        <w:t>(2014-</w:t>
      </w:r>
      <w:r w:rsidR="006C47CC">
        <w:rPr>
          <w:rFonts w:ascii="Calibri" w:hAnsi="Calibri"/>
          <w:sz w:val="24"/>
          <w:szCs w:val="24"/>
        </w:rPr>
        <w:t>2019</w:t>
      </w:r>
      <w:r>
        <w:rPr>
          <w:rFonts w:ascii="Calibri" w:hAnsi="Calibri"/>
          <w:sz w:val="24"/>
          <w:szCs w:val="24"/>
        </w:rPr>
        <w:t>)</w:t>
      </w:r>
    </w:p>
    <w:p w14:paraId="749867FA" w14:textId="77777777" w:rsidR="00F908F9" w:rsidRDefault="00F908F9" w:rsidP="00F908F9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15D9DB22" w14:textId="77777777" w:rsidR="00F908F9" w:rsidRPr="004212AE" w:rsidRDefault="00F908F9" w:rsidP="00F908F9">
      <w:pPr>
        <w:pStyle w:val="BodyText3"/>
        <w:ind w:left="360"/>
        <w:rPr>
          <w:rFonts w:ascii="Calibri" w:hAnsi="Calibri"/>
          <w:sz w:val="24"/>
          <w:szCs w:val="24"/>
        </w:rPr>
      </w:pPr>
      <w:r w:rsidRPr="004212AE">
        <w:rPr>
          <w:rFonts w:ascii="Calibri" w:hAnsi="Calibri"/>
          <w:sz w:val="24"/>
          <w:szCs w:val="24"/>
        </w:rPr>
        <w:t xml:space="preserve">Member of the steering committee for the </w:t>
      </w:r>
      <w:r>
        <w:rPr>
          <w:rFonts w:ascii="Calibri" w:hAnsi="Calibri"/>
          <w:sz w:val="24"/>
          <w:szCs w:val="24"/>
        </w:rPr>
        <w:t>Molecular and Cell Biology</w:t>
      </w:r>
      <w:r w:rsidRPr="004212AE">
        <w:rPr>
          <w:rFonts w:ascii="Calibri" w:hAnsi="Calibri"/>
          <w:sz w:val="24"/>
          <w:szCs w:val="24"/>
        </w:rPr>
        <w:t xml:space="preserve"> in the Division of Biological &amp; Biomedical Sciences (DBBS) at Washington University in St. Louis. </w:t>
      </w:r>
      <w:r>
        <w:rPr>
          <w:rFonts w:ascii="Calibri" w:hAnsi="Calibri"/>
          <w:sz w:val="24"/>
          <w:szCs w:val="24"/>
        </w:rPr>
        <w:t>(2016-current)</w:t>
      </w:r>
    </w:p>
    <w:p w14:paraId="61B85DD3" w14:textId="77777777" w:rsidR="00F908F9" w:rsidRDefault="00F908F9" w:rsidP="00F908F9">
      <w:pPr>
        <w:pStyle w:val="BodyText3"/>
        <w:ind w:left="0"/>
        <w:rPr>
          <w:rFonts w:ascii="Calibri" w:hAnsi="Calibri"/>
          <w:sz w:val="24"/>
          <w:szCs w:val="24"/>
        </w:rPr>
      </w:pPr>
    </w:p>
    <w:p w14:paraId="78F44383" w14:textId="77777777" w:rsidR="00F908F9" w:rsidRDefault="00F908F9" w:rsidP="00F908F9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 of the Biology curriculum planning committee (2960/2970) at Washington University in St. Louis (2016-2017).</w:t>
      </w:r>
    </w:p>
    <w:p w14:paraId="4DCEECF4" w14:textId="77777777" w:rsidR="00F908F9" w:rsidRDefault="00F908F9" w:rsidP="00F908F9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166529EE" w14:textId="34D9586B" w:rsidR="00F908F9" w:rsidRDefault="00F908F9" w:rsidP="00F908F9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Annual Plant and microbial biosciences (PMB) retreat organizer (2016-</w:t>
      </w:r>
      <w:r w:rsidR="008875CC">
        <w:rPr>
          <w:rFonts w:ascii="Calibri" w:hAnsi="Calibri"/>
          <w:sz w:val="24"/>
          <w:szCs w:val="24"/>
        </w:rPr>
        <w:t>2019</w:t>
      </w:r>
      <w:r>
        <w:rPr>
          <w:rFonts w:ascii="Calibri" w:hAnsi="Calibri"/>
          <w:sz w:val="24"/>
          <w:szCs w:val="24"/>
        </w:rPr>
        <w:t>)</w:t>
      </w:r>
    </w:p>
    <w:p w14:paraId="42064868" w14:textId="77777777" w:rsidR="00F908F9" w:rsidRDefault="00F908F9" w:rsidP="00F908F9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0614996C" w14:textId="14F68BE3" w:rsidR="00F908F9" w:rsidRDefault="00F908F9" w:rsidP="00F908F9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Faculty associate for residential life at Washington University (2017-</w:t>
      </w:r>
      <w:r w:rsidR="008875CC">
        <w:rPr>
          <w:rFonts w:ascii="Calibri" w:hAnsi="Calibri"/>
          <w:sz w:val="24"/>
          <w:szCs w:val="24"/>
        </w:rPr>
        <w:t>2019</w:t>
      </w:r>
      <w:r>
        <w:rPr>
          <w:rFonts w:ascii="Calibri" w:hAnsi="Calibri"/>
          <w:sz w:val="24"/>
          <w:szCs w:val="24"/>
        </w:rPr>
        <w:t>)</w:t>
      </w:r>
    </w:p>
    <w:p w14:paraId="5F4E7D54" w14:textId="77777777" w:rsidR="00F908F9" w:rsidRDefault="00F908F9" w:rsidP="00F908F9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612AE916" w14:textId="77777777" w:rsidR="00F908F9" w:rsidRDefault="00F908F9" w:rsidP="00F908F9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Member of the search committee for a Biochemistry candidate in the department of Chemistry </w:t>
      </w:r>
      <w:r w:rsidRPr="004212AE">
        <w:rPr>
          <w:rFonts w:ascii="Calibri" w:hAnsi="Calibri"/>
          <w:sz w:val="24"/>
          <w:szCs w:val="24"/>
        </w:rPr>
        <w:t>at Washington University in St. Louis</w:t>
      </w:r>
      <w:r>
        <w:rPr>
          <w:rFonts w:ascii="Calibri" w:hAnsi="Calibri"/>
          <w:sz w:val="24"/>
          <w:szCs w:val="24"/>
        </w:rPr>
        <w:t xml:space="preserve"> (2016)</w:t>
      </w:r>
    </w:p>
    <w:p w14:paraId="463CEE92" w14:textId="77777777" w:rsidR="00F908F9" w:rsidRDefault="00F908F9" w:rsidP="00F908F9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2A99415D" w14:textId="77777777" w:rsidR="00F908F9" w:rsidRDefault="00F908F9" w:rsidP="00F908F9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 of Washington University Moog Scholarship committee (2016)</w:t>
      </w:r>
    </w:p>
    <w:p w14:paraId="546D5CF5" w14:textId="77777777" w:rsidR="00F908F9" w:rsidRDefault="00F908F9" w:rsidP="00F908F9">
      <w:pPr>
        <w:pStyle w:val="BodyText3"/>
        <w:ind w:left="0"/>
        <w:rPr>
          <w:rFonts w:ascii="Calibri" w:hAnsi="Calibri"/>
          <w:sz w:val="24"/>
          <w:szCs w:val="24"/>
        </w:rPr>
      </w:pPr>
    </w:p>
    <w:p w14:paraId="02940A7C" w14:textId="77777777" w:rsidR="00F908F9" w:rsidRDefault="00F908F9" w:rsidP="00F908F9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 of Washington University lab safety training revision committee (2016-current)</w:t>
      </w:r>
    </w:p>
    <w:p w14:paraId="0462E49B" w14:textId="77777777" w:rsidR="00F908F9" w:rsidRDefault="00F908F9" w:rsidP="00F908F9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60E8D292" w14:textId="77777777" w:rsidR="00F908F9" w:rsidRDefault="00F908F9" w:rsidP="00F908F9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Member of the search committee for a computational biology/genomics candidate in the department of Biology </w:t>
      </w:r>
      <w:r w:rsidRPr="004212AE">
        <w:rPr>
          <w:rFonts w:ascii="Calibri" w:hAnsi="Calibri"/>
          <w:sz w:val="24"/>
          <w:szCs w:val="24"/>
        </w:rPr>
        <w:t>at Washington University in St. Louis</w:t>
      </w:r>
      <w:r>
        <w:rPr>
          <w:rFonts w:ascii="Calibri" w:hAnsi="Calibri"/>
          <w:sz w:val="24"/>
          <w:szCs w:val="24"/>
        </w:rPr>
        <w:t xml:space="preserve"> (2015)</w:t>
      </w:r>
    </w:p>
    <w:p w14:paraId="5EE307B7" w14:textId="77777777" w:rsidR="00F908F9" w:rsidRDefault="00F908F9" w:rsidP="00F908F9">
      <w:pPr>
        <w:pStyle w:val="BodyText3"/>
        <w:ind w:left="360"/>
        <w:rPr>
          <w:rFonts w:ascii="Calibri" w:hAnsi="Calibri"/>
          <w:sz w:val="24"/>
          <w:szCs w:val="24"/>
        </w:rPr>
      </w:pPr>
    </w:p>
    <w:p w14:paraId="46ABDC7C" w14:textId="77777777" w:rsidR="00F908F9" w:rsidRDefault="00F908F9" w:rsidP="00F908F9">
      <w:pPr>
        <w:pStyle w:val="BodyText3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</w:t>
      </w:r>
      <w:r w:rsidRPr="00325450">
        <w:rPr>
          <w:rFonts w:ascii="Calibri" w:hAnsi="Calibri"/>
          <w:sz w:val="24"/>
          <w:szCs w:val="24"/>
        </w:rPr>
        <w:t>ember of the Marian Smith Spector Prize committee</w:t>
      </w:r>
      <w:r>
        <w:rPr>
          <w:rFonts w:ascii="Calibri" w:hAnsi="Calibri"/>
          <w:sz w:val="24"/>
          <w:szCs w:val="24"/>
        </w:rPr>
        <w:t xml:space="preserve"> in the Biology Department at Washington University in St. Louis (2014).</w:t>
      </w:r>
    </w:p>
    <w:p w14:paraId="2C73E144" w14:textId="7495ADB0" w:rsidR="00F908F9" w:rsidRPr="00F908F9" w:rsidRDefault="00F908F9" w:rsidP="0004619B">
      <w:pPr>
        <w:pStyle w:val="BodyText3"/>
        <w:ind w:left="0"/>
        <w:rPr>
          <w:rFonts w:ascii="Calibri" w:hAnsi="Calibri"/>
          <w:sz w:val="24"/>
          <w:szCs w:val="24"/>
        </w:rPr>
      </w:pPr>
    </w:p>
    <w:p w14:paraId="790CD0AD" w14:textId="5B3643E8" w:rsidR="00290FD8" w:rsidRPr="0004619B" w:rsidRDefault="00D06D81" w:rsidP="0004619B">
      <w:pPr>
        <w:pStyle w:val="BodyText3"/>
        <w:ind w:left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Journal Reviewer</w:t>
      </w:r>
    </w:p>
    <w:p w14:paraId="1148CF55" w14:textId="131EDB88" w:rsidR="00FA0530" w:rsidRPr="00B239E3" w:rsidRDefault="006124F7" w:rsidP="00B239E3">
      <w:pPr>
        <w:pStyle w:val="BodyText3"/>
        <w:ind w:left="360"/>
        <w:rPr>
          <w:rFonts w:ascii="Calibri" w:hAnsi="Calibri"/>
          <w:sz w:val="24"/>
          <w:szCs w:val="24"/>
        </w:rPr>
      </w:pPr>
      <w:r w:rsidRPr="004212AE">
        <w:rPr>
          <w:rFonts w:ascii="Calibri" w:hAnsi="Calibri"/>
          <w:sz w:val="24"/>
          <w:szCs w:val="24"/>
        </w:rPr>
        <w:t>Reviewer</w:t>
      </w:r>
      <w:r w:rsidR="00785F5F" w:rsidRPr="004212AE">
        <w:rPr>
          <w:rFonts w:ascii="Calibri" w:hAnsi="Calibri"/>
          <w:sz w:val="24"/>
          <w:szCs w:val="24"/>
        </w:rPr>
        <w:t xml:space="preserve"> for </w:t>
      </w:r>
      <w:r w:rsidR="00D703EF">
        <w:rPr>
          <w:rFonts w:ascii="Calibri" w:hAnsi="Calibri"/>
          <w:sz w:val="24"/>
          <w:szCs w:val="24"/>
        </w:rPr>
        <w:t xml:space="preserve">Science, </w:t>
      </w:r>
      <w:r w:rsidR="008875CC">
        <w:rPr>
          <w:rFonts w:ascii="Calibri" w:hAnsi="Calibri"/>
          <w:sz w:val="24"/>
          <w:szCs w:val="24"/>
        </w:rPr>
        <w:t xml:space="preserve">Cell, </w:t>
      </w:r>
      <w:r w:rsidR="00A868C7">
        <w:rPr>
          <w:rFonts w:ascii="Calibri" w:hAnsi="Calibri"/>
          <w:sz w:val="24"/>
          <w:szCs w:val="24"/>
        </w:rPr>
        <w:t xml:space="preserve">Cell </w:t>
      </w:r>
      <w:r w:rsidR="000D70FF">
        <w:rPr>
          <w:rFonts w:ascii="Calibri" w:hAnsi="Calibri"/>
          <w:sz w:val="24"/>
          <w:szCs w:val="24"/>
        </w:rPr>
        <w:t>R</w:t>
      </w:r>
      <w:r w:rsidR="00A868C7">
        <w:rPr>
          <w:rFonts w:ascii="Calibri" w:hAnsi="Calibri"/>
          <w:sz w:val="24"/>
          <w:szCs w:val="24"/>
        </w:rPr>
        <w:t>ep</w:t>
      </w:r>
      <w:r w:rsidR="000D70FF">
        <w:rPr>
          <w:rFonts w:ascii="Calibri" w:hAnsi="Calibri"/>
          <w:sz w:val="24"/>
          <w:szCs w:val="24"/>
        </w:rPr>
        <w:t>.</w:t>
      </w:r>
      <w:r w:rsidR="00A868C7">
        <w:rPr>
          <w:rFonts w:ascii="Calibri" w:hAnsi="Calibri"/>
          <w:sz w:val="24"/>
          <w:szCs w:val="24"/>
        </w:rPr>
        <w:t>, Mol</w:t>
      </w:r>
      <w:r w:rsidR="000D70FF">
        <w:rPr>
          <w:rFonts w:ascii="Calibri" w:hAnsi="Calibri"/>
          <w:sz w:val="24"/>
          <w:szCs w:val="24"/>
        </w:rPr>
        <w:t>.</w:t>
      </w:r>
      <w:r w:rsidR="00A868C7">
        <w:rPr>
          <w:rFonts w:ascii="Calibri" w:hAnsi="Calibri"/>
          <w:sz w:val="24"/>
          <w:szCs w:val="24"/>
        </w:rPr>
        <w:t xml:space="preserve"> </w:t>
      </w:r>
      <w:r w:rsidR="000D70FF">
        <w:rPr>
          <w:rFonts w:ascii="Calibri" w:hAnsi="Calibri"/>
          <w:sz w:val="24"/>
          <w:szCs w:val="24"/>
        </w:rPr>
        <w:t>C</w:t>
      </w:r>
      <w:r w:rsidR="00A868C7">
        <w:rPr>
          <w:rFonts w:ascii="Calibri" w:hAnsi="Calibri"/>
          <w:sz w:val="24"/>
          <w:szCs w:val="24"/>
        </w:rPr>
        <w:t xml:space="preserve">ell, </w:t>
      </w:r>
      <w:r w:rsidR="008875CC">
        <w:rPr>
          <w:rFonts w:ascii="Calibri" w:hAnsi="Calibri"/>
          <w:sz w:val="24"/>
          <w:szCs w:val="24"/>
        </w:rPr>
        <w:t xml:space="preserve">EMBO, Critical Reviews in Biochemistry, </w:t>
      </w:r>
      <w:r w:rsidR="00A868C7">
        <w:rPr>
          <w:rFonts w:ascii="Calibri" w:hAnsi="Calibri"/>
          <w:sz w:val="24"/>
          <w:szCs w:val="24"/>
        </w:rPr>
        <w:t xml:space="preserve">Nucleic </w:t>
      </w:r>
      <w:r w:rsidR="000D70FF">
        <w:rPr>
          <w:rFonts w:ascii="Calibri" w:hAnsi="Calibri"/>
          <w:sz w:val="24"/>
          <w:szCs w:val="24"/>
        </w:rPr>
        <w:t>A</w:t>
      </w:r>
      <w:r w:rsidR="00A868C7">
        <w:rPr>
          <w:rFonts w:ascii="Calibri" w:hAnsi="Calibri"/>
          <w:sz w:val="24"/>
          <w:szCs w:val="24"/>
        </w:rPr>
        <w:t xml:space="preserve">cids </w:t>
      </w:r>
      <w:r w:rsidR="000D70FF">
        <w:rPr>
          <w:rFonts w:ascii="Calibri" w:hAnsi="Calibri"/>
          <w:sz w:val="24"/>
          <w:szCs w:val="24"/>
        </w:rPr>
        <w:t>R</w:t>
      </w:r>
      <w:r w:rsidR="00A868C7">
        <w:rPr>
          <w:rFonts w:ascii="Calibri" w:hAnsi="Calibri"/>
          <w:sz w:val="24"/>
          <w:szCs w:val="24"/>
        </w:rPr>
        <w:t>es</w:t>
      </w:r>
      <w:r w:rsidR="000D70FF">
        <w:rPr>
          <w:rFonts w:ascii="Calibri" w:hAnsi="Calibri"/>
          <w:sz w:val="24"/>
          <w:szCs w:val="24"/>
        </w:rPr>
        <w:t>.</w:t>
      </w:r>
      <w:r w:rsidR="00A868C7">
        <w:rPr>
          <w:rFonts w:ascii="Calibri" w:hAnsi="Calibri"/>
          <w:sz w:val="24"/>
          <w:szCs w:val="24"/>
        </w:rPr>
        <w:t xml:space="preserve">, </w:t>
      </w:r>
      <w:r w:rsidR="00A37E4E" w:rsidRPr="004212AE">
        <w:rPr>
          <w:rFonts w:ascii="Calibri" w:hAnsi="Calibri"/>
          <w:sz w:val="24"/>
          <w:szCs w:val="24"/>
        </w:rPr>
        <w:t xml:space="preserve">RNA, </w:t>
      </w:r>
      <w:r w:rsidR="000D70FF">
        <w:rPr>
          <w:rFonts w:ascii="Calibri" w:hAnsi="Calibri"/>
          <w:sz w:val="24"/>
          <w:szCs w:val="24"/>
        </w:rPr>
        <w:t>J. Biol. Chem.</w:t>
      </w:r>
      <w:r w:rsidR="00A37E4E" w:rsidRPr="004212AE">
        <w:rPr>
          <w:rFonts w:ascii="Calibri" w:hAnsi="Calibri"/>
          <w:sz w:val="24"/>
          <w:szCs w:val="24"/>
        </w:rPr>
        <w:t xml:space="preserve">, Nature </w:t>
      </w:r>
      <w:r w:rsidR="000D70FF">
        <w:rPr>
          <w:rFonts w:ascii="Calibri" w:hAnsi="Calibri"/>
          <w:sz w:val="24"/>
          <w:szCs w:val="24"/>
        </w:rPr>
        <w:t>C</w:t>
      </w:r>
      <w:r w:rsidR="00A37E4E" w:rsidRPr="004212AE">
        <w:rPr>
          <w:rFonts w:ascii="Calibri" w:hAnsi="Calibri"/>
          <w:sz w:val="24"/>
          <w:szCs w:val="24"/>
        </w:rPr>
        <w:t>ommun</w:t>
      </w:r>
      <w:r w:rsidR="000D70FF">
        <w:rPr>
          <w:rFonts w:ascii="Calibri" w:hAnsi="Calibri"/>
          <w:sz w:val="24"/>
          <w:szCs w:val="24"/>
        </w:rPr>
        <w:t>.</w:t>
      </w:r>
      <w:r w:rsidR="00A37E4E" w:rsidRPr="004212AE">
        <w:rPr>
          <w:rFonts w:ascii="Calibri" w:hAnsi="Calibri"/>
          <w:sz w:val="24"/>
          <w:szCs w:val="24"/>
        </w:rPr>
        <w:t xml:space="preserve">, </w:t>
      </w:r>
      <w:r w:rsidR="00785F5F" w:rsidRPr="004212AE">
        <w:rPr>
          <w:rFonts w:ascii="Calibri" w:hAnsi="Calibri"/>
          <w:sz w:val="24"/>
          <w:szCs w:val="24"/>
        </w:rPr>
        <w:t xml:space="preserve">PNAS, </w:t>
      </w:r>
      <w:r w:rsidR="0072330F">
        <w:rPr>
          <w:rFonts w:ascii="Calibri" w:hAnsi="Calibri"/>
          <w:sz w:val="24"/>
          <w:szCs w:val="24"/>
        </w:rPr>
        <w:t xml:space="preserve">FEBS, </w:t>
      </w:r>
      <w:r w:rsidR="00785F5F" w:rsidRPr="004212AE">
        <w:rPr>
          <w:rFonts w:ascii="Calibri" w:hAnsi="Calibri"/>
          <w:sz w:val="24"/>
          <w:szCs w:val="24"/>
        </w:rPr>
        <w:t>Nature Biotech</w:t>
      </w:r>
      <w:r w:rsidR="000D70FF">
        <w:rPr>
          <w:rFonts w:ascii="Calibri" w:hAnsi="Calibri"/>
          <w:sz w:val="24"/>
          <w:szCs w:val="24"/>
        </w:rPr>
        <w:t>.</w:t>
      </w:r>
      <w:r w:rsidR="00432F08">
        <w:rPr>
          <w:rFonts w:ascii="Calibri" w:hAnsi="Calibri"/>
          <w:sz w:val="24"/>
          <w:szCs w:val="24"/>
        </w:rPr>
        <w:t>,</w:t>
      </w:r>
      <w:r w:rsidR="00174341">
        <w:rPr>
          <w:rFonts w:ascii="Calibri" w:hAnsi="Calibri"/>
          <w:sz w:val="24"/>
          <w:szCs w:val="24"/>
        </w:rPr>
        <w:t xml:space="preserve"> </w:t>
      </w:r>
      <w:r w:rsidR="0004619B">
        <w:rPr>
          <w:rFonts w:ascii="Calibri" w:hAnsi="Calibri"/>
          <w:sz w:val="24"/>
          <w:szCs w:val="24"/>
        </w:rPr>
        <w:t xml:space="preserve">Nature Methods, </w:t>
      </w:r>
      <w:r w:rsidR="000D70FF">
        <w:rPr>
          <w:rFonts w:ascii="Calibri" w:hAnsi="Calibri"/>
          <w:sz w:val="24"/>
          <w:szCs w:val="24"/>
        </w:rPr>
        <w:t>NSMB</w:t>
      </w:r>
      <w:r w:rsidR="001C7F9A">
        <w:rPr>
          <w:rFonts w:ascii="Calibri" w:hAnsi="Calibri"/>
          <w:sz w:val="24"/>
          <w:szCs w:val="24"/>
        </w:rPr>
        <w:t>,</w:t>
      </w:r>
      <w:r w:rsidR="00611FE2">
        <w:rPr>
          <w:rFonts w:ascii="Calibri" w:hAnsi="Calibri"/>
          <w:sz w:val="24"/>
          <w:szCs w:val="24"/>
        </w:rPr>
        <w:t xml:space="preserve"> </w:t>
      </w:r>
      <w:proofErr w:type="spellStart"/>
      <w:r w:rsidR="00611FE2">
        <w:rPr>
          <w:rFonts w:ascii="Calibri" w:hAnsi="Calibri"/>
          <w:sz w:val="24"/>
          <w:szCs w:val="24"/>
        </w:rPr>
        <w:t>Biochimie</w:t>
      </w:r>
      <w:proofErr w:type="spellEnd"/>
      <w:r w:rsidR="00611FE2">
        <w:rPr>
          <w:rFonts w:ascii="Calibri" w:hAnsi="Calibri"/>
          <w:sz w:val="24"/>
          <w:szCs w:val="24"/>
        </w:rPr>
        <w:t>, Biopolymers,</w:t>
      </w:r>
      <w:r w:rsidR="00432F08">
        <w:rPr>
          <w:rFonts w:ascii="Calibri" w:hAnsi="Calibri"/>
          <w:sz w:val="24"/>
          <w:szCs w:val="24"/>
        </w:rPr>
        <w:t xml:space="preserve"> </w:t>
      </w:r>
      <w:proofErr w:type="spellStart"/>
      <w:r w:rsidR="00432F08">
        <w:rPr>
          <w:rFonts w:ascii="Calibri" w:hAnsi="Calibri"/>
          <w:sz w:val="24"/>
          <w:szCs w:val="24"/>
        </w:rPr>
        <w:t>eLife</w:t>
      </w:r>
      <w:proofErr w:type="spellEnd"/>
      <w:r w:rsidR="00130A06">
        <w:rPr>
          <w:rFonts w:ascii="Calibri" w:hAnsi="Calibri"/>
          <w:sz w:val="24"/>
          <w:szCs w:val="24"/>
        </w:rPr>
        <w:t xml:space="preserve">, </w:t>
      </w:r>
      <w:proofErr w:type="spellStart"/>
      <w:r w:rsidR="00130A06">
        <w:rPr>
          <w:rFonts w:ascii="Calibri" w:hAnsi="Calibri"/>
          <w:sz w:val="24"/>
          <w:szCs w:val="24"/>
        </w:rPr>
        <w:t>Plos</w:t>
      </w:r>
      <w:proofErr w:type="spellEnd"/>
      <w:r w:rsidR="00130A06">
        <w:rPr>
          <w:rFonts w:ascii="Calibri" w:hAnsi="Calibri"/>
          <w:sz w:val="24"/>
          <w:szCs w:val="24"/>
        </w:rPr>
        <w:t xml:space="preserve"> One</w:t>
      </w:r>
      <w:r w:rsidR="00440A0B">
        <w:rPr>
          <w:rFonts w:ascii="Calibri" w:hAnsi="Calibri"/>
          <w:sz w:val="24"/>
          <w:szCs w:val="24"/>
        </w:rPr>
        <w:t xml:space="preserve">, </w:t>
      </w:r>
      <w:proofErr w:type="spellStart"/>
      <w:r w:rsidR="00440A0B">
        <w:rPr>
          <w:rFonts w:ascii="Calibri" w:hAnsi="Calibri"/>
          <w:sz w:val="24"/>
          <w:szCs w:val="24"/>
        </w:rPr>
        <w:t>Plos</w:t>
      </w:r>
      <w:proofErr w:type="spellEnd"/>
      <w:r w:rsidR="00440A0B">
        <w:rPr>
          <w:rFonts w:ascii="Calibri" w:hAnsi="Calibri"/>
          <w:sz w:val="24"/>
          <w:szCs w:val="24"/>
        </w:rPr>
        <w:t xml:space="preserve"> Genet</w:t>
      </w:r>
      <w:r w:rsidR="000D70FF">
        <w:rPr>
          <w:rFonts w:ascii="Calibri" w:hAnsi="Calibri"/>
          <w:sz w:val="24"/>
          <w:szCs w:val="24"/>
        </w:rPr>
        <w:t>.</w:t>
      </w:r>
      <w:r w:rsidR="0004619B">
        <w:rPr>
          <w:rFonts w:ascii="Calibri" w:hAnsi="Calibri"/>
          <w:sz w:val="24"/>
          <w:szCs w:val="24"/>
        </w:rPr>
        <w:t xml:space="preserve">, </w:t>
      </w:r>
      <w:proofErr w:type="spellStart"/>
      <w:r w:rsidR="0004619B">
        <w:rPr>
          <w:rFonts w:ascii="Calibri" w:hAnsi="Calibri"/>
          <w:sz w:val="24"/>
          <w:szCs w:val="24"/>
        </w:rPr>
        <w:t>Plos</w:t>
      </w:r>
      <w:proofErr w:type="spellEnd"/>
      <w:r w:rsidR="0004619B">
        <w:rPr>
          <w:rFonts w:ascii="Calibri" w:hAnsi="Calibri"/>
          <w:sz w:val="24"/>
          <w:szCs w:val="24"/>
        </w:rPr>
        <w:t xml:space="preserve"> Biol</w:t>
      </w:r>
      <w:r w:rsidR="000D70FF">
        <w:rPr>
          <w:rFonts w:ascii="Calibri" w:hAnsi="Calibri"/>
          <w:sz w:val="24"/>
          <w:szCs w:val="24"/>
        </w:rPr>
        <w:t>.</w:t>
      </w:r>
      <w:r w:rsidR="004043A3">
        <w:rPr>
          <w:rFonts w:ascii="Calibri" w:hAnsi="Calibri"/>
          <w:sz w:val="24"/>
          <w:szCs w:val="24"/>
        </w:rPr>
        <w:t>, JMB</w:t>
      </w:r>
      <w:r w:rsidR="00FA3507">
        <w:rPr>
          <w:rFonts w:ascii="Calibri" w:hAnsi="Calibri"/>
          <w:sz w:val="24"/>
          <w:szCs w:val="24"/>
        </w:rPr>
        <w:t>, Genome Biology, ACS Chemical Biology, Science Advances,</w:t>
      </w:r>
      <w:r w:rsidR="00785F5F" w:rsidRPr="004212AE">
        <w:rPr>
          <w:rFonts w:ascii="Calibri" w:hAnsi="Calibri"/>
          <w:sz w:val="24"/>
          <w:szCs w:val="24"/>
        </w:rPr>
        <w:t xml:space="preserve"> and J</w:t>
      </w:r>
      <w:r w:rsidR="000D70FF">
        <w:rPr>
          <w:rFonts w:ascii="Calibri" w:hAnsi="Calibri"/>
          <w:sz w:val="24"/>
          <w:szCs w:val="24"/>
        </w:rPr>
        <w:t>.</w:t>
      </w:r>
      <w:r w:rsidR="00785F5F" w:rsidRPr="004212AE">
        <w:rPr>
          <w:rFonts w:ascii="Calibri" w:hAnsi="Calibri"/>
          <w:sz w:val="24"/>
          <w:szCs w:val="24"/>
        </w:rPr>
        <w:t xml:space="preserve"> of Mol</w:t>
      </w:r>
      <w:r w:rsidR="000D70FF">
        <w:rPr>
          <w:rFonts w:ascii="Calibri" w:hAnsi="Calibri"/>
          <w:sz w:val="24"/>
          <w:szCs w:val="24"/>
        </w:rPr>
        <w:t>.</w:t>
      </w:r>
      <w:r w:rsidR="00785F5F" w:rsidRPr="004212AE">
        <w:rPr>
          <w:rFonts w:ascii="Calibri" w:hAnsi="Calibri"/>
          <w:sz w:val="24"/>
          <w:szCs w:val="24"/>
        </w:rPr>
        <w:t xml:space="preserve"> Evol</w:t>
      </w:r>
      <w:r w:rsidR="000D70FF">
        <w:rPr>
          <w:rFonts w:ascii="Calibri" w:hAnsi="Calibri"/>
          <w:sz w:val="24"/>
          <w:szCs w:val="24"/>
        </w:rPr>
        <w:t>.</w:t>
      </w:r>
    </w:p>
    <w:sectPr w:rsidR="00FA0530" w:rsidRPr="00B239E3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23A8F" w14:textId="77777777" w:rsidR="00437392" w:rsidRDefault="00437392">
      <w:r>
        <w:separator/>
      </w:r>
    </w:p>
  </w:endnote>
  <w:endnote w:type="continuationSeparator" w:id="0">
    <w:p w14:paraId="3908B074" w14:textId="77777777" w:rsidR="00437392" w:rsidRDefault="0043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903CB" w14:textId="77777777" w:rsidR="00CD178F" w:rsidRDefault="00CD17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933BC5" w14:textId="77777777" w:rsidR="00CD178F" w:rsidRDefault="00CD1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D089" w14:textId="77777777" w:rsidR="00CD178F" w:rsidRPr="00F02BBC" w:rsidRDefault="00CD178F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F02BBC">
      <w:rPr>
        <w:rStyle w:val="PageNumber"/>
        <w:rFonts w:ascii="Calibri" w:hAnsi="Calibri"/>
      </w:rPr>
      <w:fldChar w:fldCharType="begin"/>
    </w:r>
    <w:r w:rsidRPr="00F02BBC">
      <w:rPr>
        <w:rStyle w:val="PageNumber"/>
        <w:rFonts w:ascii="Calibri" w:hAnsi="Calibri"/>
      </w:rPr>
      <w:instrText xml:space="preserve">PAGE  </w:instrText>
    </w:r>
    <w:r w:rsidRPr="00F02BBC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9</w:t>
    </w:r>
    <w:r w:rsidRPr="00F02BBC">
      <w:rPr>
        <w:rStyle w:val="PageNumber"/>
        <w:rFonts w:ascii="Calibri" w:hAnsi="Calibri"/>
      </w:rPr>
      <w:fldChar w:fldCharType="end"/>
    </w:r>
  </w:p>
  <w:p w14:paraId="657401B7" w14:textId="77777777" w:rsidR="00CD178F" w:rsidRDefault="00CD1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A1A99" w14:textId="77777777" w:rsidR="00CD178F" w:rsidRPr="00F02BBC" w:rsidRDefault="00CD178F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F02BBC">
      <w:rPr>
        <w:rStyle w:val="PageNumber"/>
        <w:rFonts w:ascii="Calibri" w:hAnsi="Calibri"/>
      </w:rPr>
      <w:fldChar w:fldCharType="begin"/>
    </w:r>
    <w:r w:rsidRPr="00F02BBC">
      <w:rPr>
        <w:rStyle w:val="PageNumber"/>
        <w:rFonts w:ascii="Calibri" w:hAnsi="Calibri"/>
      </w:rPr>
      <w:instrText xml:space="preserve">PAGE  </w:instrText>
    </w:r>
    <w:r w:rsidRPr="00F02BBC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1</w:t>
    </w:r>
    <w:r w:rsidRPr="00F02BBC">
      <w:rPr>
        <w:rStyle w:val="PageNumber"/>
        <w:rFonts w:ascii="Calibri" w:hAnsi="Calibri"/>
      </w:rPr>
      <w:fldChar w:fldCharType="end"/>
    </w:r>
  </w:p>
  <w:p w14:paraId="7B6B0305" w14:textId="77777777" w:rsidR="00CD178F" w:rsidRDefault="00CD1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B3B8D" w14:textId="77777777" w:rsidR="00437392" w:rsidRDefault="00437392">
      <w:r>
        <w:separator/>
      </w:r>
    </w:p>
  </w:footnote>
  <w:footnote w:type="continuationSeparator" w:id="0">
    <w:p w14:paraId="2038489A" w14:textId="77777777" w:rsidR="00437392" w:rsidRDefault="00437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B625" w14:textId="77777777" w:rsidR="00CD178F" w:rsidRPr="00F02BBC" w:rsidRDefault="00CD178F">
    <w:pPr>
      <w:pStyle w:val="Header"/>
      <w:rPr>
        <w:rFonts w:ascii="Calibri" w:hAnsi="Calibri"/>
        <w:b/>
      </w:rPr>
    </w:pPr>
    <w:r w:rsidRPr="00F02BBC">
      <w:rPr>
        <w:rFonts w:ascii="Calibri" w:hAnsi="Calibri"/>
        <w:b/>
      </w:rPr>
      <w:t>Zaher, Hani</w:t>
    </w:r>
    <w:r w:rsidRPr="00F02BBC">
      <w:rPr>
        <w:rFonts w:ascii="Calibri" w:hAnsi="Calibri"/>
        <w:b/>
      </w:rPr>
      <w:tab/>
    </w:r>
    <w:r w:rsidRPr="00F02BBC">
      <w:rPr>
        <w:rFonts w:ascii="Calibri" w:hAnsi="Calibri"/>
        <w:b/>
      </w:rPr>
      <w:tab/>
    </w:r>
    <w:r w:rsidRPr="00F02BBC">
      <w:rPr>
        <w:rFonts w:ascii="Calibri" w:hAnsi="Calibri"/>
        <w:b/>
        <w:i/>
      </w:rPr>
      <w:t>Curriculum Vitae</w:t>
    </w:r>
    <w:r w:rsidRPr="00F02BBC">
      <w:rPr>
        <w:rFonts w:ascii="Calibri" w:hAnsi="Calibri"/>
        <w:b/>
      </w:rPr>
      <w:t xml:space="preserve"> </w:t>
    </w:r>
  </w:p>
  <w:p w14:paraId="582D775E" w14:textId="77777777" w:rsidR="00CD178F" w:rsidRDefault="00CD1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0F10"/>
    <w:multiLevelType w:val="hybridMultilevel"/>
    <w:tmpl w:val="A94A0436"/>
    <w:lvl w:ilvl="0" w:tplc="F9E211A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F4D"/>
    <w:multiLevelType w:val="hybridMultilevel"/>
    <w:tmpl w:val="2C32FDDA"/>
    <w:lvl w:ilvl="0" w:tplc="38D6EDD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24D0"/>
    <w:multiLevelType w:val="multilevel"/>
    <w:tmpl w:val="2C32FD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6D7"/>
    <w:multiLevelType w:val="hybridMultilevel"/>
    <w:tmpl w:val="9B8E1380"/>
    <w:lvl w:ilvl="0" w:tplc="38D6ED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084B"/>
    <w:multiLevelType w:val="hybridMultilevel"/>
    <w:tmpl w:val="2C32FDDA"/>
    <w:lvl w:ilvl="0" w:tplc="38D6EDD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F3EAF"/>
    <w:multiLevelType w:val="hybridMultilevel"/>
    <w:tmpl w:val="1952C6BC"/>
    <w:lvl w:ilvl="0" w:tplc="96BE9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4A1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05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20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CE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7AF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49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E65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D47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6F73"/>
    <w:multiLevelType w:val="multilevel"/>
    <w:tmpl w:val="2C32FD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75FF"/>
    <w:multiLevelType w:val="hybridMultilevel"/>
    <w:tmpl w:val="FFCE1BE8"/>
    <w:lvl w:ilvl="0" w:tplc="29921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2F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4E5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C5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E5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587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46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F0E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1E9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21264"/>
    <w:multiLevelType w:val="hybridMultilevel"/>
    <w:tmpl w:val="533C892A"/>
    <w:lvl w:ilvl="0" w:tplc="90B617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20B0B"/>
    <w:multiLevelType w:val="hybridMultilevel"/>
    <w:tmpl w:val="09CE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F6BD7"/>
    <w:multiLevelType w:val="multilevel"/>
    <w:tmpl w:val="D72C4B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96621"/>
    <w:multiLevelType w:val="hybridMultilevel"/>
    <w:tmpl w:val="B044AFFA"/>
    <w:lvl w:ilvl="0" w:tplc="9AC87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4A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908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1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C7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49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EC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0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083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F3222"/>
    <w:multiLevelType w:val="hybridMultilevel"/>
    <w:tmpl w:val="F07A127E"/>
    <w:lvl w:ilvl="0" w:tplc="0A76D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43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CA8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49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E1B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E85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64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1C9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0E5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81E04"/>
    <w:multiLevelType w:val="hybridMultilevel"/>
    <w:tmpl w:val="90B87B98"/>
    <w:lvl w:ilvl="0" w:tplc="11A41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C0F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34E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AF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2A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3A8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40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8E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A42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957EC"/>
    <w:multiLevelType w:val="hybridMultilevel"/>
    <w:tmpl w:val="8624B06A"/>
    <w:lvl w:ilvl="0" w:tplc="A26C7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21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8C3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08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2A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BA0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4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7AE3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0CA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D0EA8"/>
    <w:multiLevelType w:val="hybridMultilevel"/>
    <w:tmpl w:val="F918A046"/>
    <w:lvl w:ilvl="0" w:tplc="4122045A">
      <w:start w:val="2002"/>
      <w:numFmt w:val="decimal"/>
      <w:pStyle w:val="BodyTextIndent"/>
      <w:lvlText w:val="%1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4E1E6974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DE1EDBDC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7E2B164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B66CBD88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988CB150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FC5CF51A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A02085A4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86422344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3"/>
  </w:num>
  <w:num w:numId="5">
    <w:abstractNumId w:val="5"/>
  </w:num>
  <w:num w:numId="6">
    <w:abstractNumId w:val="7"/>
  </w:num>
  <w:num w:numId="7">
    <w:abstractNumId w:val="11"/>
  </w:num>
  <w:num w:numId="8">
    <w:abstractNumId w:val="15"/>
    <w:lvlOverride w:ilvl="0">
      <w:startOverride w:val="2002"/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  <w:num w:numId="13">
    <w:abstractNumId w:val="6"/>
  </w:num>
  <w:num w:numId="14">
    <w:abstractNumId w:val="2"/>
  </w:num>
  <w:num w:numId="15">
    <w:abstractNumId w:val="3"/>
  </w:num>
  <w:num w:numId="16">
    <w:abstractNumId w:val="0"/>
  </w:num>
  <w:num w:numId="17">
    <w:abstractNumId w:val="8"/>
  </w:num>
  <w:num w:numId="18">
    <w:abstractNumId w:val="15"/>
    <w:lvlOverride w:ilvl="0">
      <w:startOverride w:val="2019"/>
    </w:lvlOverride>
  </w:num>
  <w:num w:numId="19">
    <w:abstractNumId w:val="15"/>
    <w:lvlOverride w:ilvl="0">
      <w:startOverride w:val="20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8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3D"/>
    <w:rsid w:val="0001024B"/>
    <w:rsid w:val="00013A3D"/>
    <w:rsid w:val="00015D50"/>
    <w:rsid w:val="0002108C"/>
    <w:rsid w:val="00025B51"/>
    <w:rsid w:val="00026451"/>
    <w:rsid w:val="00027F91"/>
    <w:rsid w:val="00030D97"/>
    <w:rsid w:val="0004134F"/>
    <w:rsid w:val="0004619B"/>
    <w:rsid w:val="000534EA"/>
    <w:rsid w:val="000651AF"/>
    <w:rsid w:val="00091126"/>
    <w:rsid w:val="00095D7F"/>
    <w:rsid w:val="000A5E01"/>
    <w:rsid w:val="000B40BC"/>
    <w:rsid w:val="000C53B1"/>
    <w:rsid w:val="000C63E2"/>
    <w:rsid w:val="000C6ACC"/>
    <w:rsid w:val="000D03D9"/>
    <w:rsid w:val="000D70FF"/>
    <w:rsid w:val="000F1BE3"/>
    <w:rsid w:val="00100DB2"/>
    <w:rsid w:val="00105DD8"/>
    <w:rsid w:val="00130A06"/>
    <w:rsid w:val="00155CA7"/>
    <w:rsid w:val="001665A7"/>
    <w:rsid w:val="00170D1B"/>
    <w:rsid w:val="00172666"/>
    <w:rsid w:val="00174341"/>
    <w:rsid w:val="00175B66"/>
    <w:rsid w:val="001772A7"/>
    <w:rsid w:val="00185F9C"/>
    <w:rsid w:val="001878C9"/>
    <w:rsid w:val="001901D4"/>
    <w:rsid w:val="001C5134"/>
    <w:rsid w:val="001C7F9A"/>
    <w:rsid w:val="001D650F"/>
    <w:rsid w:val="001E4642"/>
    <w:rsid w:val="001E6BAF"/>
    <w:rsid w:val="00211D23"/>
    <w:rsid w:val="002125B7"/>
    <w:rsid w:val="002217AC"/>
    <w:rsid w:val="002241CF"/>
    <w:rsid w:val="00232A96"/>
    <w:rsid w:val="00232CCF"/>
    <w:rsid w:val="002338DE"/>
    <w:rsid w:val="00245ED5"/>
    <w:rsid w:val="002509B7"/>
    <w:rsid w:val="00256330"/>
    <w:rsid w:val="002619D7"/>
    <w:rsid w:val="0026206F"/>
    <w:rsid w:val="00265756"/>
    <w:rsid w:val="0028593D"/>
    <w:rsid w:val="00290FD8"/>
    <w:rsid w:val="002A0DAE"/>
    <w:rsid w:val="002B36B4"/>
    <w:rsid w:val="002B3E73"/>
    <w:rsid w:val="002B4147"/>
    <w:rsid w:val="002E5ACD"/>
    <w:rsid w:val="002E7ABA"/>
    <w:rsid w:val="002F5396"/>
    <w:rsid w:val="00312023"/>
    <w:rsid w:val="00313A10"/>
    <w:rsid w:val="00321874"/>
    <w:rsid w:val="00323B70"/>
    <w:rsid w:val="00325450"/>
    <w:rsid w:val="003376ED"/>
    <w:rsid w:val="0034544A"/>
    <w:rsid w:val="00350C1E"/>
    <w:rsid w:val="0035139F"/>
    <w:rsid w:val="00351616"/>
    <w:rsid w:val="003527F7"/>
    <w:rsid w:val="003659BC"/>
    <w:rsid w:val="00374BE9"/>
    <w:rsid w:val="003865DE"/>
    <w:rsid w:val="00396FFE"/>
    <w:rsid w:val="003A6C63"/>
    <w:rsid w:val="003C2A22"/>
    <w:rsid w:val="003D75A1"/>
    <w:rsid w:val="003E7CA2"/>
    <w:rsid w:val="003F6A24"/>
    <w:rsid w:val="004043A3"/>
    <w:rsid w:val="0040600D"/>
    <w:rsid w:val="00406C27"/>
    <w:rsid w:val="004212AE"/>
    <w:rsid w:val="00426BBA"/>
    <w:rsid w:val="004277B8"/>
    <w:rsid w:val="00432F08"/>
    <w:rsid w:val="00437392"/>
    <w:rsid w:val="00437999"/>
    <w:rsid w:val="00440A0B"/>
    <w:rsid w:val="00441538"/>
    <w:rsid w:val="0047083F"/>
    <w:rsid w:val="00472F25"/>
    <w:rsid w:val="00473314"/>
    <w:rsid w:val="00485A39"/>
    <w:rsid w:val="004B1BE6"/>
    <w:rsid w:val="004C0080"/>
    <w:rsid w:val="004C04F5"/>
    <w:rsid w:val="004C20CB"/>
    <w:rsid w:val="004C5966"/>
    <w:rsid w:val="004E52A6"/>
    <w:rsid w:val="004E64E8"/>
    <w:rsid w:val="004F5DC8"/>
    <w:rsid w:val="00506726"/>
    <w:rsid w:val="005163DD"/>
    <w:rsid w:val="005350B2"/>
    <w:rsid w:val="005415B6"/>
    <w:rsid w:val="00546346"/>
    <w:rsid w:val="00554CBA"/>
    <w:rsid w:val="00572A78"/>
    <w:rsid w:val="00582CCA"/>
    <w:rsid w:val="005A48BF"/>
    <w:rsid w:val="005A76F2"/>
    <w:rsid w:val="005B29AC"/>
    <w:rsid w:val="005D67C6"/>
    <w:rsid w:val="005E235B"/>
    <w:rsid w:val="005E5593"/>
    <w:rsid w:val="005E69E2"/>
    <w:rsid w:val="005F67EF"/>
    <w:rsid w:val="00611FE2"/>
    <w:rsid w:val="006124F7"/>
    <w:rsid w:val="0061277A"/>
    <w:rsid w:val="0062259C"/>
    <w:rsid w:val="00622E7C"/>
    <w:rsid w:val="006270E0"/>
    <w:rsid w:val="0064214D"/>
    <w:rsid w:val="006601B3"/>
    <w:rsid w:val="006611C6"/>
    <w:rsid w:val="006673E3"/>
    <w:rsid w:val="00684E18"/>
    <w:rsid w:val="006862B8"/>
    <w:rsid w:val="00687478"/>
    <w:rsid w:val="006962F5"/>
    <w:rsid w:val="006A617C"/>
    <w:rsid w:val="006B0279"/>
    <w:rsid w:val="006B7765"/>
    <w:rsid w:val="006C47CC"/>
    <w:rsid w:val="006C6935"/>
    <w:rsid w:val="00705B22"/>
    <w:rsid w:val="00705E8C"/>
    <w:rsid w:val="0071388D"/>
    <w:rsid w:val="00714ABB"/>
    <w:rsid w:val="007219DF"/>
    <w:rsid w:val="0072330F"/>
    <w:rsid w:val="007274DA"/>
    <w:rsid w:val="00731CBB"/>
    <w:rsid w:val="00744722"/>
    <w:rsid w:val="00745104"/>
    <w:rsid w:val="00757D8D"/>
    <w:rsid w:val="00765F83"/>
    <w:rsid w:val="007741F5"/>
    <w:rsid w:val="0078373B"/>
    <w:rsid w:val="00784F9E"/>
    <w:rsid w:val="00785F5F"/>
    <w:rsid w:val="00790AF9"/>
    <w:rsid w:val="00792B94"/>
    <w:rsid w:val="00795E5B"/>
    <w:rsid w:val="007A7E60"/>
    <w:rsid w:val="007B18C9"/>
    <w:rsid w:val="007B78CA"/>
    <w:rsid w:val="007D59F2"/>
    <w:rsid w:val="007F5ED6"/>
    <w:rsid w:val="007F629E"/>
    <w:rsid w:val="007F741B"/>
    <w:rsid w:val="00814FDF"/>
    <w:rsid w:val="0082006E"/>
    <w:rsid w:val="0083382B"/>
    <w:rsid w:val="0085132A"/>
    <w:rsid w:val="00851624"/>
    <w:rsid w:val="00866EF2"/>
    <w:rsid w:val="00870731"/>
    <w:rsid w:val="008712D8"/>
    <w:rsid w:val="00876FDB"/>
    <w:rsid w:val="008875CC"/>
    <w:rsid w:val="00893078"/>
    <w:rsid w:val="008A1C60"/>
    <w:rsid w:val="008A57B1"/>
    <w:rsid w:val="008B4DE1"/>
    <w:rsid w:val="008C0B99"/>
    <w:rsid w:val="008C0C94"/>
    <w:rsid w:val="008D0D7A"/>
    <w:rsid w:val="00913010"/>
    <w:rsid w:val="0091494B"/>
    <w:rsid w:val="00926578"/>
    <w:rsid w:val="00933B4C"/>
    <w:rsid w:val="00951446"/>
    <w:rsid w:val="00952C7B"/>
    <w:rsid w:val="00956D4B"/>
    <w:rsid w:val="00962B27"/>
    <w:rsid w:val="00967F90"/>
    <w:rsid w:val="00981E11"/>
    <w:rsid w:val="00982D13"/>
    <w:rsid w:val="00993D30"/>
    <w:rsid w:val="00997427"/>
    <w:rsid w:val="009A21D0"/>
    <w:rsid w:val="009B1B62"/>
    <w:rsid w:val="009B1F48"/>
    <w:rsid w:val="009D7C42"/>
    <w:rsid w:val="009E0068"/>
    <w:rsid w:val="009E5A0A"/>
    <w:rsid w:val="009F13AE"/>
    <w:rsid w:val="009F2BA6"/>
    <w:rsid w:val="009F4879"/>
    <w:rsid w:val="009F7921"/>
    <w:rsid w:val="00A071A4"/>
    <w:rsid w:val="00A37E4E"/>
    <w:rsid w:val="00A44CE2"/>
    <w:rsid w:val="00A835B4"/>
    <w:rsid w:val="00A8519D"/>
    <w:rsid w:val="00A868C7"/>
    <w:rsid w:val="00A86E1D"/>
    <w:rsid w:val="00AA1A42"/>
    <w:rsid w:val="00AA1B0B"/>
    <w:rsid w:val="00AD1EEA"/>
    <w:rsid w:val="00AD61DF"/>
    <w:rsid w:val="00AE0CB5"/>
    <w:rsid w:val="00AF0582"/>
    <w:rsid w:val="00B06FE8"/>
    <w:rsid w:val="00B1220B"/>
    <w:rsid w:val="00B23902"/>
    <w:rsid w:val="00B239E3"/>
    <w:rsid w:val="00B331F0"/>
    <w:rsid w:val="00B60FF0"/>
    <w:rsid w:val="00B6701F"/>
    <w:rsid w:val="00B70C0D"/>
    <w:rsid w:val="00B721A2"/>
    <w:rsid w:val="00BC3C51"/>
    <w:rsid w:val="00BD0076"/>
    <w:rsid w:val="00BE2802"/>
    <w:rsid w:val="00BE7A71"/>
    <w:rsid w:val="00C01F55"/>
    <w:rsid w:val="00C1747F"/>
    <w:rsid w:val="00C20445"/>
    <w:rsid w:val="00C3107A"/>
    <w:rsid w:val="00C448DC"/>
    <w:rsid w:val="00C66C68"/>
    <w:rsid w:val="00C77C7C"/>
    <w:rsid w:val="00C8298F"/>
    <w:rsid w:val="00C82D35"/>
    <w:rsid w:val="00C830BD"/>
    <w:rsid w:val="00C87D38"/>
    <w:rsid w:val="00C94DE5"/>
    <w:rsid w:val="00CD178F"/>
    <w:rsid w:val="00CD1E01"/>
    <w:rsid w:val="00CD359A"/>
    <w:rsid w:val="00CE34DF"/>
    <w:rsid w:val="00D03080"/>
    <w:rsid w:val="00D06D81"/>
    <w:rsid w:val="00D07742"/>
    <w:rsid w:val="00D13564"/>
    <w:rsid w:val="00D35482"/>
    <w:rsid w:val="00D45DCA"/>
    <w:rsid w:val="00D463A6"/>
    <w:rsid w:val="00D517B8"/>
    <w:rsid w:val="00D53275"/>
    <w:rsid w:val="00D703EF"/>
    <w:rsid w:val="00D71DB8"/>
    <w:rsid w:val="00D7346B"/>
    <w:rsid w:val="00D83B71"/>
    <w:rsid w:val="00D92F06"/>
    <w:rsid w:val="00D94134"/>
    <w:rsid w:val="00D9417E"/>
    <w:rsid w:val="00D957C9"/>
    <w:rsid w:val="00DA6B90"/>
    <w:rsid w:val="00DA6D8D"/>
    <w:rsid w:val="00DC163A"/>
    <w:rsid w:val="00DC1FCD"/>
    <w:rsid w:val="00DC632A"/>
    <w:rsid w:val="00DE5FDC"/>
    <w:rsid w:val="00DF6FA3"/>
    <w:rsid w:val="00E06F2D"/>
    <w:rsid w:val="00E1167B"/>
    <w:rsid w:val="00E119BA"/>
    <w:rsid w:val="00E2059E"/>
    <w:rsid w:val="00E20987"/>
    <w:rsid w:val="00E2736B"/>
    <w:rsid w:val="00E363E5"/>
    <w:rsid w:val="00E41C01"/>
    <w:rsid w:val="00E43606"/>
    <w:rsid w:val="00E43A0C"/>
    <w:rsid w:val="00E44911"/>
    <w:rsid w:val="00E555CB"/>
    <w:rsid w:val="00E5613D"/>
    <w:rsid w:val="00E602D7"/>
    <w:rsid w:val="00E72A15"/>
    <w:rsid w:val="00E74784"/>
    <w:rsid w:val="00E8542D"/>
    <w:rsid w:val="00E9569A"/>
    <w:rsid w:val="00EB0D8B"/>
    <w:rsid w:val="00EB249F"/>
    <w:rsid w:val="00EE4BF0"/>
    <w:rsid w:val="00EE686B"/>
    <w:rsid w:val="00EF03F5"/>
    <w:rsid w:val="00EF272A"/>
    <w:rsid w:val="00EF49AA"/>
    <w:rsid w:val="00EF6AAF"/>
    <w:rsid w:val="00EF73C3"/>
    <w:rsid w:val="00F02BBC"/>
    <w:rsid w:val="00F0503B"/>
    <w:rsid w:val="00F1170D"/>
    <w:rsid w:val="00F24FA8"/>
    <w:rsid w:val="00F26F42"/>
    <w:rsid w:val="00F55F4A"/>
    <w:rsid w:val="00F908F9"/>
    <w:rsid w:val="00FA0530"/>
    <w:rsid w:val="00FA3507"/>
    <w:rsid w:val="00FB651F"/>
    <w:rsid w:val="00FC21C4"/>
    <w:rsid w:val="00FD2006"/>
    <w:rsid w:val="00FE39DF"/>
    <w:rsid w:val="00FF0741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55DDFB"/>
  <w14:defaultImageDpi w14:val="300"/>
  <w15:docId w15:val="{1DE0E215-AC1D-5943-8E61-F9584E30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Century Gothic" w:eastAsia="Times New Roman" w:hAnsi="Century Gothic"/>
      <w:b/>
      <w:color w:val="000080"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numPr>
        <w:numId w:val="1"/>
      </w:numPr>
      <w:tabs>
        <w:tab w:val="clear" w:pos="1380"/>
        <w:tab w:val="num" w:pos="4440"/>
      </w:tabs>
      <w:ind w:left="4440" w:hanging="1560"/>
    </w:pPr>
    <w:rPr>
      <w:rFonts w:ascii="Century Gothic" w:eastAsia="Times New Roman" w:hAnsi="Century Gothic"/>
      <w:color w:val="000000"/>
      <w:kern w:val="28"/>
      <w:sz w:val="22"/>
    </w:rPr>
  </w:style>
  <w:style w:type="paragraph" w:styleId="BodyText3">
    <w:name w:val="Body Text 3"/>
    <w:basedOn w:val="Normal"/>
    <w:pPr>
      <w:widowControl w:val="0"/>
      <w:ind w:left="1800"/>
    </w:pPr>
    <w:rPr>
      <w:rFonts w:ascii="Century Gothic" w:eastAsia="Times New Roman" w:hAnsi="Century Gothic"/>
      <w:kern w:val="28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entury Gothic" w:hAnsi="Century Gothic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text1">
    <w:name w:val="text1"/>
    <w:rsid w:val="00E5613D"/>
    <w:rPr>
      <w:rFonts w:ascii="Arial" w:hAnsi="Arial" w:cs="Arial" w:hint="default"/>
      <w:color w:val="000000"/>
      <w:sz w:val="24"/>
      <w:szCs w:val="24"/>
    </w:rPr>
  </w:style>
  <w:style w:type="character" w:customStyle="1" w:styleId="databold1">
    <w:name w:val="data_bold1"/>
    <w:rsid w:val="00C1747F"/>
    <w:rPr>
      <w:b/>
      <w:bCs/>
    </w:rPr>
  </w:style>
  <w:style w:type="paragraph" w:customStyle="1" w:styleId="title1">
    <w:name w:val="title1"/>
    <w:basedOn w:val="Normal"/>
    <w:rsid w:val="00185F9C"/>
    <w:pPr>
      <w:spacing w:before="100" w:beforeAutospacing="1"/>
      <w:ind w:left="825"/>
    </w:pPr>
    <w:rPr>
      <w:rFonts w:ascii="Times New Roman" w:eastAsia="SimSun" w:hAnsi="Times New Roman"/>
      <w:sz w:val="22"/>
      <w:szCs w:val="22"/>
      <w:lang w:eastAsia="zh-CN"/>
    </w:rPr>
  </w:style>
  <w:style w:type="paragraph" w:customStyle="1" w:styleId="authors1">
    <w:name w:val="authors1"/>
    <w:basedOn w:val="Normal"/>
    <w:rsid w:val="00185F9C"/>
    <w:pPr>
      <w:spacing w:before="72" w:line="240" w:lineRule="atLeast"/>
      <w:ind w:left="825"/>
    </w:pPr>
    <w:rPr>
      <w:rFonts w:ascii="Times New Roman" w:eastAsia="SimSun" w:hAnsi="Times New Roman"/>
      <w:sz w:val="22"/>
      <w:szCs w:val="22"/>
      <w:lang w:eastAsia="zh-CN"/>
    </w:rPr>
  </w:style>
  <w:style w:type="paragraph" w:customStyle="1" w:styleId="source1">
    <w:name w:val="source1"/>
    <w:basedOn w:val="Normal"/>
    <w:rsid w:val="00185F9C"/>
    <w:pPr>
      <w:spacing w:before="120" w:after="84" w:line="240" w:lineRule="atLeast"/>
      <w:ind w:left="825"/>
    </w:pPr>
    <w:rPr>
      <w:rFonts w:ascii="Times New Roman" w:eastAsia="SimSun" w:hAnsi="Times New Roman"/>
      <w:sz w:val="18"/>
      <w:szCs w:val="18"/>
      <w:lang w:eastAsia="zh-CN"/>
    </w:rPr>
  </w:style>
  <w:style w:type="character" w:customStyle="1" w:styleId="journalname">
    <w:name w:val="journalname"/>
    <w:basedOn w:val="DefaultParagraphFont"/>
    <w:rsid w:val="00185F9C"/>
  </w:style>
  <w:style w:type="table" w:styleId="TableGrid">
    <w:name w:val="Table Grid"/>
    <w:basedOn w:val="TableNormal"/>
    <w:rsid w:val="003D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795E5B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95E5B"/>
    <w:rPr>
      <w:rFonts w:ascii="Courier" w:hAnsi="Courier"/>
    </w:rPr>
  </w:style>
  <w:style w:type="paragraph" w:styleId="ListParagraph">
    <w:name w:val="List Paragraph"/>
    <w:basedOn w:val="Normal"/>
    <w:uiPriority w:val="34"/>
    <w:qFormat/>
    <w:rsid w:val="00B721A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87D3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7D3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449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423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00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5977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13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964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846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408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340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898A2B-BE02-CE48-A95D-D5EB6855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Hani Zaher</vt:lpstr>
    </vt:vector>
  </TitlesOfParts>
  <Company>SOLH</Company>
  <LinksUpToDate>false</LinksUpToDate>
  <CharactersWithSpaces>25861</CharactersWithSpaces>
  <SharedDoc>false</SharedDoc>
  <HLinks>
    <vt:vector size="36" baseType="variant">
      <vt:variant>
        <vt:i4>3211366</vt:i4>
      </vt:variant>
      <vt:variant>
        <vt:i4>15</vt:i4>
      </vt:variant>
      <vt:variant>
        <vt:i4>0</vt:i4>
      </vt:variant>
      <vt:variant>
        <vt:i4>5</vt:i4>
      </vt:variant>
      <vt:variant>
        <vt:lpwstr>mailto:jlorsch@jhmi.edu</vt:lpwstr>
      </vt:variant>
      <vt:variant>
        <vt:lpwstr/>
      </vt:variant>
      <vt:variant>
        <vt:i4>1704006</vt:i4>
      </vt:variant>
      <vt:variant>
        <vt:i4>12</vt:i4>
      </vt:variant>
      <vt:variant>
        <vt:i4>0</vt:i4>
      </vt:variant>
      <vt:variant>
        <vt:i4>5</vt:i4>
      </vt:variant>
      <vt:variant>
        <vt:lpwstr>mailto:sen@sfu.ca</vt:lpwstr>
      </vt:variant>
      <vt:variant>
        <vt:lpwstr/>
      </vt:variant>
      <vt:variant>
        <vt:i4>2097263</vt:i4>
      </vt:variant>
      <vt:variant>
        <vt:i4>9</vt:i4>
      </vt:variant>
      <vt:variant>
        <vt:i4>0</vt:i4>
      </vt:variant>
      <vt:variant>
        <vt:i4>5</vt:i4>
      </vt:variant>
      <vt:variant>
        <vt:lpwstr>mailto:jcorden@jhmi.edu</vt:lpwstr>
      </vt:variant>
      <vt:variant>
        <vt:lpwstr/>
      </vt:variant>
      <vt:variant>
        <vt:i4>2097178</vt:i4>
      </vt:variant>
      <vt:variant>
        <vt:i4>6</vt:i4>
      </vt:variant>
      <vt:variant>
        <vt:i4>0</vt:i4>
      </vt:variant>
      <vt:variant>
        <vt:i4>5</vt:i4>
      </vt:variant>
      <vt:variant>
        <vt:lpwstr>mailto:gseydoux@jhmi.edu</vt:lpwstr>
      </vt:variant>
      <vt:variant>
        <vt:lpwstr/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mailto:punrau@sfu.ca</vt:lpwstr>
      </vt:variant>
      <vt:variant>
        <vt:lpwstr/>
      </vt:variant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mailto:ragreen@jhmi.edu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Hani Zaher</dc:title>
  <dc:subject/>
  <dc:creator>Trial User</dc:creator>
  <cp:keywords/>
  <dc:description/>
  <cp:lastModifiedBy>Zaher, Hani</cp:lastModifiedBy>
  <cp:revision>6</cp:revision>
  <cp:lastPrinted>2011-08-15T19:00:00Z</cp:lastPrinted>
  <dcterms:created xsi:type="dcterms:W3CDTF">2020-11-29T18:35:00Z</dcterms:created>
  <dcterms:modified xsi:type="dcterms:W3CDTF">2020-11-29T20:44:00Z</dcterms:modified>
</cp:coreProperties>
</file>