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51237" w14:textId="77777777" w:rsidR="00B07A55" w:rsidRPr="004B4F7D" w:rsidRDefault="00D260BC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Procedural Sedation for Non-I</w:t>
      </w:r>
      <w:r w:rsidR="0033283B" w:rsidRPr="004B4F7D">
        <w:rPr>
          <w:b/>
          <w:sz w:val="22"/>
          <w:szCs w:val="22"/>
        </w:rPr>
        <w:t xml:space="preserve">ntubated </w:t>
      </w:r>
      <w:r>
        <w:rPr>
          <w:b/>
          <w:sz w:val="22"/>
          <w:szCs w:val="22"/>
        </w:rPr>
        <w:t>Patients in the ICU</w:t>
      </w:r>
    </w:p>
    <w:p w14:paraId="563879CF" w14:textId="77777777" w:rsidR="0033283B" w:rsidRPr="004B4F7D" w:rsidRDefault="0033283B">
      <w:pPr>
        <w:rPr>
          <w:noProof/>
          <w:sz w:val="22"/>
          <w:szCs w:val="22"/>
        </w:rPr>
      </w:pPr>
    </w:p>
    <w:p w14:paraId="4FA5CC05" w14:textId="77777777" w:rsidR="0033283B" w:rsidRPr="004B4F7D" w:rsidRDefault="00D260BC" w:rsidP="0033283B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Prior to starting the procedure, t</w:t>
      </w:r>
      <w:r w:rsidR="0033283B" w:rsidRPr="004B4F7D">
        <w:rPr>
          <w:noProof/>
          <w:sz w:val="22"/>
          <w:szCs w:val="22"/>
        </w:rPr>
        <w:t xml:space="preserve">he </w:t>
      </w:r>
      <w:r>
        <w:rPr>
          <w:noProof/>
          <w:sz w:val="22"/>
          <w:szCs w:val="22"/>
        </w:rPr>
        <w:t>proceduralist should</w:t>
      </w:r>
      <w:r w:rsidR="0033283B" w:rsidRPr="004B4F7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speak with the</w:t>
      </w:r>
      <w:r w:rsidR="0033283B" w:rsidRPr="004B4F7D">
        <w:rPr>
          <w:noProof/>
          <w:sz w:val="22"/>
          <w:szCs w:val="22"/>
        </w:rPr>
        <w:t xml:space="preserve"> SICU </w:t>
      </w:r>
      <w:r>
        <w:rPr>
          <w:noProof/>
          <w:sz w:val="22"/>
          <w:szCs w:val="22"/>
        </w:rPr>
        <w:t>attending and/or fellow</w:t>
      </w:r>
      <w:r w:rsidR="0033283B" w:rsidRPr="004B4F7D">
        <w:rPr>
          <w:noProof/>
          <w:sz w:val="22"/>
          <w:szCs w:val="22"/>
        </w:rPr>
        <w:t xml:space="preserve"> to discuss the planned procedure and to address the ty</w:t>
      </w:r>
      <w:r>
        <w:rPr>
          <w:noProof/>
          <w:sz w:val="22"/>
          <w:szCs w:val="22"/>
        </w:rPr>
        <w:t>pe of sedation that the patient will require. P</w:t>
      </w:r>
      <w:r w:rsidR="0033283B" w:rsidRPr="004B4F7D">
        <w:rPr>
          <w:noProof/>
          <w:sz w:val="22"/>
          <w:szCs w:val="22"/>
        </w:rPr>
        <w:t>otential airway and cardiopulmonary issues should be discussed at that time.</w:t>
      </w:r>
    </w:p>
    <w:p w14:paraId="2690C325" w14:textId="77777777" w:rsidR="0033283B" w:rsidRPr="004B4F7D" w:rsidRDefault="0033283B" w:rsidP="0033283B">
      <w:pPr>
        <w:rPr>
          <w:noProof/>
          <w:sz w:val="22"/>
          <w:szCs w:val="22"/>
        </w:rPr>
      </w:pPr>
    </w:p>
    <w:p w14:paraId="4D6AAA19" w14:textId="05D55DA1" w:rsidR="0033283B" w:rsidRPr="004C5784" w:rsidRDefault="0033283B" w:rsidP="0033283B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4C5784">
        <w:rPr>
          <w:noProof/>
          <w:sz w:val="22"/>
          <w:szCs w:val="22"/>
        </w:rPr>
        <w:t xml:space="preserve">If the </w:t>
      </w:r>
      <w:r w:rsidR="00D260BC" w:rsidRPr="004C5784">
        <w:rPr>
          <w:noProof/>
          <w:sz w:val="22"/>
          <w:szCs w:val="22"/>
        </w:rPr>
        <w:t>proceduralist</w:t>
      </w:r>
      <w:r w:rsidRPr="004C5784">
        <w:rPr>
          <w:noProof/>
          <w:sz w:val="22"/>
          <w:szCs w:val="22"/>
        </w:rPr>
        <w:t xml:space="preserve"> and SICU fellow/a</w:t>
      </w:r>
      <w:r w:rsidR="00D260BC" w:rsidRPr="004C5784">
        <w:rPr>
          <w:noProof/>
          <w:sz w:val="22"/>
          <w:szCs w:val="22"/>
        </w:rPr>
        <w:t>ttending agree that the patient</w:t>
      </w:r>
      <w:r w:rsidRPr="004C5784">
        <w:rPr>
          <w:noProof/>
          <w:sz w:val="22"/>
          <w:szCs w:val="22"/>
        </w:rPr>
        <w:t xml:space="preserve"> is an appropriate candidate for “moderate </w:t>
      </w:r>
      <w:bookmarkStart w:id="0" w:name="_GoBack"/>
      <w:bookmarkEnd w:id="0"/>
      <w:r w:rsidRPr="001B7478">
        <w:rPr>
          <w:noProof/>
          <w:sz w:val="22"/>
          <w:szCs w:val="22"/>
        </w:rPr>
        <w:t>sedation”</w:t>
      </w:r>
      <w:r w:rsidR="00CF031B" w:rsidRPr="001B7478">
        <w:rPr>
          <w:noProof/>
          <w:sz w:val="22"/>
          <w:szCs w:val="22"/>
        </w:rPr>
        <w:t xml:space="preserve"> (cons</w:t>
      </w:r>
      <w:r w:rsidR="00356A02" w:rsidRPr="001B7478">
        <w:rPr>
          <w:noProof/>
          <w:sz w:val="22"/>
          <w:szCs w:val="22"/>
        </w:rPr>
        <w:t>c</w:t>
      </w:r>
      <w:r w:rsidR="00CF031B" w:rsidRPr="001B7478">
        <w:rPr>
          <w:noProof/>
          <w:sz w:val="22"/>
          <w:szCs w:val="22"/>
        </w:rPr>
        <w:t>ious sedation), the proceduralist should provide sedation during the procedure.</w:t>
      </w:r>
      <w:r w:rsidR="00F92CFE" w:rsidRPr="001B7478">
        <w:rPr>
          <w:noProof/>
          <w:sz w:val="22"/>
          <w:szCs w:val="22"/>
        </w:rPr>
        <w:t xml:space="preserve"> Per BJH Moderate Sedation by Non-Anesthesia </w:t>
      </w:r>
      <w:r w:rsidR="00452159" w:rsidRPr="001B7478">
        <w:rPr>
          <w:noProof/>
          <w:sz w:val="22"/>
          <w:szCs w:val="22"/>
        </w:rPr>
        <w:t>Personnel for Procedures policy, m</w:t>
      </w:r>
      <w:r w:rsidR="00CF031B" w:rsidRPr="001B7478">
        <w:rPr>
          <w:noProof/>
          <w:sz w:val="22"/>
          <w:szCs w:val="22"/>
        </w:rPr>
        <w:t xml:space="preserve">oderate sedation is defined as a drug-induced depression of consciousness during which patients respond purposefully to verbal commands, either alone or accompanied by light tactile  stimulation.  No interventions are required to maintain a patent airway, and spontaneous ventilation is adequate.  Cardiovascular function is usually maintained. For monitoring purposes, a RASS shall not exceed a score of -3. </w:t>
      </w:r>
      <w:r w:rsidRPr="004C5784">
        <w:rPr>
          <w:noProof/>
          <w:sz w:val="22"/>
          <w:szCs w:val="22"/>
        </w:rPr>
        <w:t xml:space="preserve"> </w:t>
      </w:r>
    </w:p>
    <w:p w14:paraId="100C6C62" w14:textId="77777777" w:rsidR="00EA51A3" w:rsidRPr="00D260BC" w:rsidRDefault="00D260BC" w:rsidP="0033283B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The proceduralist</w:t>
      </w:r>
      <w:r w:rsidR="00EA51A3" w:rsidRPr="004B4F7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should</w:t>
      </w:r>
      <w:r w:rsidR="00EA51A3" w:rsidRPr="004B4F7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document the patient’s history/p</w:t>
      </w:r>
      <w:r w:rsidR="00EA51A3" w:rsidRPr="00D260BC">
        <w:rPr>
          <w:noProof/>
          <w:sz w:val="22"/>
          <w:szCs w:val="22"/>
        </w:rPr>
        <w:t>hysical, ASA status, fasting status, and IV access, as per BJH policy</w:t>
      </w:r>
    </w:p>
    <w:p w14:paraId="47A6A346" w14:textId="3C570A61" w:rsidR="00EA51A3" w:rsidRPr="004B4F7D" w:rsidRDefault="00D260BC" w:rsidP="0033283B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It is the responsibility of the proceduralist</w:t>
      </w:r>
      <w:r w:rsidR="00EA51A3" w:rsidRPr="004B4F7D">
        <w:rPr>
          <w:noProof/>
          <w:sz w:val="22"/>
          <w:szCs w:val="22"/>
        </w:rPr>
        <w:t xml:space="preserve"> to ensure that oxygen masks/nasal cannula</w:t>
      </w:r>
      <w:r>
        <w:rPr>
          <w:noProof/>
          <w:sz w:val="22"/>
          <w:szCs w:val="22"/>
        </w:rPr>
        <w:t>,</w:t>
      </w:r>
      <w:r w:rsidR="00EA51A3" w:rsidRPr="004B4F7D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ambu bag,</w:t>
      </w:r>
      <w:r w:rsidR="004C5784">
        <w:rPr>
          <w:noProof/>
          <w:sz w:val="22"/>
          <w:szCs w:val="22"/>
        </w:rPr>
        <w:t xml:space="preserve"> and</w:t>
      </w:r>
      <w:r>
        <w:rPr>
          <w:noProof/>
          <w:sz w:val="22"/>
          <w:szCs w:val="22"/>
        </w:rPr>
        <w:t xml:space="preserve"> </w:t>
      </w:r>
      <w:r w:rsidR="00EA51A3" w:rsidRPr="004B4F7D">
        <w:rPr>
          <w:noProof/>
          <w:sz w:val="22"/>
          <w:szCs w:val="22"/>
        </w:rPr>
        <w:t xml:space="preserve">positive pressure mask </w:t>
      </w:r>
      <w:r>
        <w:rPr>
          <w:noProof/>
          <w:sz w:val="22"/>
          <w:szCs w:val="22"/>
        </w:rPr>
        <w:t xml:space="preserve">are </w:t>
      </w:r>
      <w:r w:rsidR="00EA51A3" w:rsidRPr="004B4F7D">
        <w:rPr>
          <w:noProof/>
          <w:sz w:val="22"/>
          <w:szCs w:val="22"/>
        </w:rPr>
        <w:t>in the room prior to starting the procedure. ETCO2 nasal cannula (or s</w:t>
      </w:r>
      <w:r>
        <w:rPr>
          <w:noProof/>
          <w:sz w:val="22"/>
          <w:szCs w:val="22"/>
        </w:rPr>
        <w:t>ampling line connected to mask) recommended.</w:t>
      </w:r>
    </w:p>
    <w:p w14:paraId="5ED28CB2" w14:textId="77777777" w:rsidR="00EA51A3" w:rsidRDefault="00D260BC" w:rsidP="0033283B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Patients should be monitored throughout the procedure with </w:t>
      </w:r>
      <w:r w:rsidR="00EA51A3" w:rsidRPr="004B4F7D">
        <w:rPr>
          <w:noProof/>
          <w:sz w:val="22"/>
          <w:szCs w:val="22"/>
        </w:rPr>
        <w:t xml:space="preserve">ECG, pulse ox, and q5minute BPs. ETCO2 monitoring recommended. </w:t>
      </w:r>
      <w:r>
        <w:rPr>
          <w:noProof/>
          <w:sz w:val="22"/>
          <w:szCs w:val="22"/>
        </w:rPr>
        <w:t xml:space="preserve">The </w:t>
      </w:r>
      <w:r w:rsidR="00EA51A3" w:rsidRPr="004B4F7D">
        <w:rPr>
          <w:noProof/>
          <w:sz w:val="22"/>
          <w:szCs w:val="22"/>
        </w:rPr>
        <w:t>SICU nurse will document medications delivered and q5min vital signs (</w:t>
      </w:r>
      <w:r>
        <w:rPr>
          <w:noProof/>
          <w:sz w:val="22"/>
          <w:szCs w:val="22"/>
        </w:rPr>
        <w:t xml:space="preserve">including </w:t>
      </w:r>
      <w:r w:rsidR="00EA51A3" w:rsidRPr="004B4F7D">
        <w:rPr>
          <w:noProof/>
          <w:sz w:val="22"/>
          <w:szCs w:val="22"/>
        </w:rPr>
        <w:t>RASS, O2 sat</w:t>
      </w:r>
      <w:r>
        <w:rPr>
          <w:noProof/>
          <w:sz w:val="22"/>
          <w:szCs w:val="22"/>
        </w:rPr>
        <w:t>uration</w:t>
      </w:r>
      <w:r w:rsidR="00EA51A3" w:rsidRPr="004B4F7D">
        <w:rPr>
          <w:noProof/>
          <w:sz w:val="22"/>
          <w:szCs w:val="22"/>
        </w:rPr>
        <w:t xml:space="preserve">, HR, rhythm, </w:t>
      </w:r>
      <w:r>
        <w:rPr>
          <w:noProof/>
          <w:sz w:val="22"/>
          <w:szCs w:val="22"/>
        </w:rPr>
        <w:t xml:space="preserve">and </w:t>
      </w:r>
      <w:r w:rsidR="00EA51A3" w:rsidRPr="004B4F7D">
        <w:rPr>
          <w:noProof/>
          <w:sz w:val="22"/>
          <w:szCs w:val="22"/>
        </w:rPr>
        <w:t>BP)</w:t>
      </w:r>
      <w:r w:rsidR="00524EDB">
        <w:rPr>
          <w:noProof/>
          <w:sz w:val="22"/>
          <w:szCs w:val="22"/>
        </w:rPr>
        <w:t>.</w:t>
      </w:r>
    </w:p>
    <w:p w14:paraId="4E6C6174" w14:textId="5A7E5A32" w:rsidR="00D260BC" w:rsidRPr="004C5784" w:rsidRDefault="00D260BC" w:rsidP="0033283B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The SICU nurse will administer sedative medications as directed by the proceduralist. Following the procedure, the proceduralist will enter orders for the medications used into Compass.</w:t>
      </w:r>
      <w:r w:rsidR="004C5784">
        <w:rPr>
          <w:noProof/>
          <w:sz w:val="22"/>
          <w:szCs w:val="22"/>
        </w:rPr>
        <w:t xml:space="preserve"> [Note: SICU nurses may not administer propofol to non-intubated patients.]</w:t>
      </w:r>
    </w:p>
    <w:p w14:paraId="2EE38259" w14:textId="77777777" w:rsidR="00EA51A3" w:rsidRPr="00524EDB" w:rsidRDefault="00EA51A3" w:rsidP="0033283B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 w:rsidRPr="004B4F7D">
        <w:rPr>
          <w:noProof/>
          <w:sz w:val="22"/>
          <w:szCs w:val="22"/>
        </w:rPr>
        <w:t xml:space="preserve">The SICU nurse (as the designated staff person for patient monitoring and </w:t>
      </w:r>
      <w:r w:rsidRPr="00524EDB">
        <w:rPr>
          <w:noProof/>
          <w:sz w:val="22"/>
          <w:szCs w:val="22"/>
        </w:rPr>
        <w:t>safety) may not leave the patient’s room for any reason during the procedure.</w:t>
      </w:r>
      <w:r w:rsidR="00D260BC">
        <w:rPr>
          <w:noProof/>
          <w:sz w:val="22"/>
          <w:szCs w:val="22"/>
        </w:rPr>
        <w:t xml:space="preserve"> </w:t>
      </w:r>
    </w:p>
    <w:p w14:paraId="690C56B0" w14:textId="77777777" w:rsidR="004B4F7D" w:rsidRPr="00524EDB" w:rsidRDefault="00EA51A3" w:rsidP="004B4F7D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 w:rsidRPr="00524EDB">
        <w:rPr>
          <w:noProof/>
          <w:sz w:val="22"/>
          <w:szCs w:val="22"/>
        </w:rPr>
        <w:t xml:space="preserve">Any sedation-related complications that occur during the procedure </w:t>
      </w:r>
      <w:r w:rsidR="00D260BC">
        <w:rPr>
          <w:noProof/>
          <w:sz w:val="22"/>
          <w:szCs w:val="22"/>
        </w:rPr>
        <w:t>should</w:t>
      </w:r>
      <w:r w:rsidRPr="00524EDB">
        <w:rPr>
          <w:noProof/>
          <w:sz w:val="22"/>
          <w:szCs w:val="22"/>
        </w:rPr>
        <w:t xml:space="preserve"> be immediately communicated to the SICU attending</w:t>
      </w:r>
      <w:r w:rsidR="00D260BC">
        <w:rPr>
          <w:noProof/>
          <w:sz w:val="22"/>
          <w:szCs w:val="22"/>
        </w:rPr>
        <w:t xml:space="preserve"> and/or fellow</w:t>
      </w:r>
      <w:r w:rsidRPr="00524EDB">
        <w:rPr>
          <w:noProof/>
          <w:sz w:val="22"/>
          <w:szCs w:val="22"/>
        </w:rPr>
        <w:t xml:space="preserve">. This includes episodes of hypotension, </w:t>
      </w:r>
      <w:r w:rsidR="004B4F7D" w:rsidRPr="00524EDB">
        <w:rPr>
          <w:noProof/>
          <w:sz w:val="22"/>
          <w:szCs w:val="22"/>
        </w:rPr>
        <w:t>airway obstruction, desaturation, etc.</w:t>
      </w:r>
      <w:r w:rsidR="00D260BC">
        <w:rPr>
          <w:noProof/>
          <w:sz w:val="22"/>
          <w:szCs w:val="22"/>
        </w:rPr>
        <w:t xml:space="preserve"> The SICU attending/fellow will be available in the ICU to provide backup airway support if needed.</w:t>
      </w:r>
    </w:p>
    <w:p w14:paraId="19668D49" w14:textId="77777777" w:rsidR="004B4F7D" w:rsidRPr="00524EDB" w:rsidRDefault="00D260BC" w:rsidP="004B4F7D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The SICU nurse will provide p</w:t>
      </w:r>
      <w:r w:rsidR="004B4F7D" w:rsidRPr="00524EDB">
        <w:rPr>
          <w:noProof/>
          <w:sz w:val="22"/>
          <w:szCs w:val="22"/>
        </w:rPr>
        <w:t>ost-procedure monitoring and documentation as per</w:t>
      </w:r>
      <w:r>
        <w:rPr>
          <w:noProof/>
          <w:sz w:val="22"/>
          <w:szCs w:val="22"/>
        </w:rPr>
        <w:t xml:space="preserve"> the BJC Sedation Policy</w:t>
      </w:r>
      <w:r w:rsidR="004B4F7D" w:rsidRPr="00524EDB">
        <w:rPr>
          <w:noProof/>
          <w:sz w:val="22"/>
          <w:szCs w:val="22"/>
        </w:rPr>
        <w:t>.</w:t>
      </w:r>
    </w:p>
    <w:p w14:paraId="0E46D9DA" w14:textId="77777777" w:rsidR="004B4F7D" w:rsidRPr="00524EDB" w:rsidRDefault="004B4F7D" w:rsidP="004B4F7D">
      <w:pPr>
        <w:rPr>
          <w:noProof/>
          <w:sz w:val="22"/>
          <w:szCs w:val="22"/>
        </w:rPr>
      </w:pPr>
    </w:p>
    <w:p w14:paraId="4F2039BD" w14:textId="77777777" w:rsidR="004B4F7D" w:rsidRPr="00524EDB" w:rsidRDefault="004B4F7D" w:rsidP="004B4F7D">
      <w:pPr>
        <w:pStyle w:val="ListParagraph"/>
        <w:numPr>
          <w:ilvl w:val="0"/>
          <w:numId w:val="1"/>
        </w:numPr>
        <w:rPr>
          <w:noProof/>
          <w:sz w:val="22"/>
          <w:szCs w:val="22"/>
        </w:rPr>
      </w:pPr>
      <w:r w:rsidRPr="00524EDB">
        <w:rPr>
          <w:rFonts w:cs="Tahoma"/>
          <w:sz w:val="22"/>
          <w:szCs w:val="22"/>
        </w:rPr>
        <w:t>If the patient is determined NOT to be an appropriate candidate for moderate sedation (</w:t>
      </w:r>
      <w:r w:rsidR="00D260BC">
        <w:rPr>
          <w:rFonts w:cs="Tahoma"/>
          <w:sz w:val="22"/>
          <w:szCs w:val="22"/>
        </w:rPr>
        <w:t>due to airway concerns, cardiopulmonary instability, or any other reason</w:t>
      </w:r>
      <w:r w:rsidRPr="00524EDB">
        <w:rPr>
          <w:rFonts w:cs="Tahoma"/>
          <w:sz w:val="22"/>
          <w:szCs w:val="22"/>
        </w:rPr>
        <w:t xml:space="preserve">), the </w:t>
      </w:r>
      <w:r w:rsidR="00D260BC">
        <w:rPr>
          <w:noProof/>
          <w:sz w:val="22"/>
          <w:szCs w:val="22"/>
        </w:rPr>
        <w:t>proceduralist</w:t>
      </w:r>
      <w:r w:rsidR="00D260BC">
        <w:rPr>
          <w:rFonts w:cs="Tahoma"/>
          <w:sz w:val="22"/>
          <w:szCs w:val="22"/>
        </w:rPr>
        <w:t xml:space="preserve"> should</w:t>
      </w:r>
      <w:r w:rsidRPr="00524EDB">
        <w:rPr>
          <w:rFonts w:cs="Tahoma"/>
          <w:sz w:val="22"/>
          <w:szCs w:val="22"/>
        </w:rPr>
        <w:t xml:space="preserve"> contact Anesthesia to arrange for monitored anesthesia care (MAC) or general anesthesia. </w:t>
      </w:r>
    </w:p>
    <w:p w14:paraId="2253F4AF" w14:textId="77777777" w:rsidR="004B4F7D" w:rsidRPr="00524EDB" w:rsidRDefault="00D260BC" w:rsidP="004B4F7D">
      <w:pPr>
        <w:pStyle w:val="ListParagraph"/>
        <w:numPr>
          <w:ilvl w:val="1"/>
          <w:numId w:val="1"/>
        </w:numPr>
        <w:rPr>
          <w:noProof/>
          <w:sz w:val="22"/>
          <w:szCs w:val="22"/>
        </w:rPr>
      </w:pPr>
      <w:r>
        <w:rPr>
          <w:noProof/>
          <w:sz w:val="22"/>
          <w:szCs w:val="22"/>
        </w:rPr>
        <w:t>The proceduralist should call the</w:t>
      </w:r>
      <w:r w:rsidR="004B4F7D" w:rsidRPr="00524EDB">
        <w:rPr>
          <w:noProof/>
          <w:sz w:val="22"/>
          <w:szCs w:val="22"/>
        </w:rPr>
        <w:t xml:space="preserve"> BJH OR Scheduling office (314-362-4190 M-F 0700-1700) or POD2 desk (314-362-4000 M-F 1700-</w:t>
      </w:r>
      <w:r w:rsidR="00524EDB" w:rsidRPr="00524EDB">
        <w:rPr>
          <w:noProof/>
          <w:sz w:val="22"/>
          <w:szCs w:val="22"/>
        </w:rPr>
        <w:t>0700 and weekends) to book the case.</w:t>
      </w:r>
    </w:p>
    <w:p w14:paraId="09DE9C11" w14:textId="77777777" w:rsidR="0033283B" w:rsidRPr="00524EDB" w:rsidRDefault="00524EDB" w:rsidP="00524E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24EDB">
        <w:rPr>
          <w:noProof/>
          <w:sz w:val="22"/>
          <w:szCs w:val="22"/>
        </w:rPr>
        <w:t xml:space="preserve">If the case is urgent (needs to go within 3 hours) or emergent (needs to go within 1 hour), the </w:t>
      </w:r>
      <w:r w:rsidR="00D260BC">
        <w:rPr>
          <w:noProof/>
          <w:sz w:val="22"/>
          <w:szCs w:val="22"/>
        </w:rPr>
        <w:t>proceduralist should also call</w:t>
      </w:r>
      <w:r w:rsidRPr="00524EDB">
        <w:rPr>
          <w:noProof/>
          <w:sz w:val="22"/>
          <w:szCs w:val="22"/>
        </w:rPr>
        <w:t xml:space="preserve"> the Trauma Anesthesiologist (314-747-4363) to discuss the case.</w:t>
      </w:r>
    </w:p>
    <w:p w14:paraId="3C15FE62" w14:textId="77777777" w:rsidR="00524EDB" w:rsidRPr="00524EDB" w:rsidRDefault="00524EDB" w:rsidP="00524ED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524EDB">
        <w:rPr>
          <w:noProof/>
          <w:sz w:val="22"/>
          <w:szCs w:val="22"/>
        </w:rPr>
        <w:t xml:space="preserve">The </w:t>
      </w:r>
      <w:r w:rsidR="00D260BC">
        <w:rPr>
          <w:noProof/>
          <w:sz w:val="22"/>
          <w:szCs w:val="22"/>
        </w:rPr>
        <w:t>proceduralist</w:t>
      </w:r>
      <w:r w:rsidRPr="00524EDB">
        <w:rPr>
          <w:noProof/>
          <w:sz w:val="22"/>
          <w:szCs w:val="22"/>
        </w:rPr>
        <w:t xml:space="preserve"> will not ask the SICU attending to provide sedation (either moderate or deep) for the patient during the procdure.</w:t>
      </w:r>
    </w:p>
    <w:p w14:paraId="32CCD702" w14:textId="77777777" w:rsidR="00524EDB" w:rsidRPr="00524EDB" w:rsidRDefault="00524EDB" w:rsidP="00524EDB">
      <w:pPr>
        <w:rPr>
          <w:sz w:val="22"/>
          <w:szCs w:val="22"/>
        </w:rPr>
      </w:pPr>
    </w:p>
    <w:p w14:paraId="697C356F" w14:textId="0B600EE0" w:rsidR="00524EDB" w:rsidRPr="004C5784" w:rsidRDefault="00524EDB" w:rsidP="00524ED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24EDB">
        <w:rPr>
          <w:sz w:val="22"/>
          <w:szCs w:val="22"/>
        </w:rPr>
        <w:lastRenderedPageBreak/>
        <w:t xml:space="preserve">Following the procedure, the </w:t>
      </w:r>
      <w:r w:rsidR="00D260BC">
        <w:rPr>
          <w:noProof/>
          <w:sz w:val="22"/>
          <w:szCs w:val="22"/>
        </w:rPr>
        <w:t>proceduralist</w:t>
      </w:r>
      <w:r w:rsidR="00D260BC" w:rsidRPr="00524EDB">
        <w:rPr>
          <w:sz w:val="22"/>
          <w:szCs w:val="22"/>
        </w:rPr>
        <w:t xml:space="preserve"> </w:t>
      </w:r>
      <w:r w:rsidR="00D260BC">
        <w:rPr>
          <w:sz w:val="22"/>
          <w:szCs w:val="22"/>
        </w:rPr>
        <w:t>should</w:t>
      </w:r>
      <w:r w:rsidRPr="00524EDB">
        <w:rPr>
          <w:sz w:val="22"/>
          <w:szCs w:val="22"/>
        </w:rPr>
        <w:t xml:space="preserve"> again speak to the SICU </w:t>
      </w:r>
      <w:r w:rsidR="00D260BC">
        <w:rPr>
          <w:sz w:val="22"/>
          <w:szCs w:val="22"/>
        </w:rPr>
        <w:t>attending</w:t>
      </w:r>
      <w:r w:rsidRPr="00524EDB">
        <w:rPr>
          <w:sz w:val="22"/>
          <w:szCs w:val="22"/>
        </w:rPr>
        <w:t xml:space="preserve"> and/or </w:t>
      </w:r>
      <w:r w:rsidR="00D260BC">
        <w:rPr>
          <w:sz w:val="22"/>
          <w:szCs w:val="22"/>
        </w:rPr>
        <w:t xml:space="preserve">fellow </w:t>
      </w:r>
      <w:r w:rsidRPr="00524EDB">
        <w:rPr>
          <w:sz w:val="22"/>
          <w:szCs w:val="22"/>
        </w:rPr>
        <w:t>to discuss the signi</w:t>
      </w:r>
      <w:r w:rsidR="008A79DB">
        <w:rPr>
          <w:sz w:val="22"/>
          <w:szCs w:val="22"/>
        </w:rPr>
        <w:t>ficant findings of the procedure</w:t>
      </w:r>
      <w:r w:rsidRPr="00524EDB">
        <w:rPr>
          <w:sz w:val="22"/>
          <w:szCs w:val="22"/>
        </w:rPr>
        <w:t>, the type and doses of drugs administered, and any other concerns.</w:t>
      </w:r>
    </w:p>
    <w:sectPr w:rsidR="00524EDB" w:rsidRPr="004C5784" w:rsidSect="004C578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1020C"/>
    <w:multiLevelType w:val="hybridMultilevel"/>
    <w:tmpl w:val="82B4BB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00C74"/>
    <w:multiLevelType w:val="hybridMultilevel"/>
    <w:tmpl w:val="FF2AA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F6AAC"/>
    <w:multiLevelType w:val="hybridMultilevel"/>
    <w:tmpl w:val="2528B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979A0"/>
    <w:multiLevelType w:val="hybridMultilevel"/>
    <w:tmpl w:val="6C347A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4D5E"/>
    <w:multiLevelType w:val="hybridMultilevel"/>
    <w:tmpl w:val="B762A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3B"/>
    <w:rsid w:val="0001162D"/>
    <w:rsid w:val="001B7478"/>
    <w:rsid w:val="0024604F"/>
    <w:rsid w:val="0033283B"/>
    <w:rsid w:val="00356A02"/>
    <w:rsid w:val="00452159"/>
    <w:rsid w:val="004B4F7D"/>
    <w:rsid w:val="004C5784"/>
    <w:rsid w:val="00524EDB"/>
    <w:rsid w:val="008A79DB"/>
    <w:rsid w:val="009A04D9"/>
    <w:rsid w:val="009E687D"/>
    <w:rsid w:val="00B07A55"/>
    <w:rsid w:val="00B15894"/>
    <w:rsid w:val="00CF031B"/>
    <w:rsid w:val="00D260BC"/>
    <w:rsid w:val="00EA51A3"/>
    <w:rsid w:val="00F92CFE"/>
    <w:rsid w:val="00FE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235F3"/>
  <w14:defaultImageDpi w14:val="300"/>
  <w15:docId w15:val="{F832ED32-A8CB-4782-9355-2B5F4C4C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8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636A55-5286-45AF-8C28-E1307D94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Drewry</dc:creator>
  <cp:keywords/>
  <dc:description/>
  <cp:lastModifiedBy>Carrie Sona</cp:lastModifiedBy>
  <cp:revision>2</cp:revision>
  <cp:lastPrinted>2017-03-20T22:19:00Z</cp:lastPrinted>
  <dcterms:created xsi:type="dcterms:W3CDTF">2017-04-07T00:02:00Z</dcterms:created>
  <dcterms:modified xsi:type="dcterms:W3CDTF">2017-04-07T00:02:00Z</dcterms:modified>
</cp:coreProperties>
</file>