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C656F03"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A608F12"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5B115AA3"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2A6BA0">
        <w:rPr>
          <w:rFonts w:ascii="Times New Roman" w:hAnsi="Times New Roman"/>
          <w:szCs w:val="22"/>
        </w:rPr>
        <w:t>of twenty</w:t>
      </w:r>
      <w:r w:rsidR="00B5271A">
        <w:rPr>
          <w:rFonts w:ascii="Times New Roman" w:hAnsi="Times New Roman"/>
          <w:szCs w:val="22"/>
        </w:rPr>
        <w:t xml:space="preserve"> </w:t>
      </w:r>
      <w:r w:rsidR="00E7422C">
        <w:rPr>
          <w:rFonts w:ascii="Times New Roman" w:hAnsi="Times New Roman"/>
          <w:szCs w:val="22"/>
        </w:rPr>
        <w:t>thousand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2A6BA0">
        <w:rPr>
          <w:rFonts w:ascii="Times New Roman" w:hAnsi="Times New Roman"/>
          <w:szCs w:val="22"/>
        </w:rPr>
        <w:t>2</w:t>
      </w:r>
      <w:r w:rsidR="003B78FB">
        <w:rPr>
          <w:rFonts w:ascii="Times New Roman" w:hAnsi="Times New Roman"/>
          <w:szCs w:val="22"/>
        </w:rPr>
        <w:t>0</w:t>
      </w:r>
      <w:r w:rsidR="00E7422C">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w:t>
      </w:r>
      <w:bookmarkStart w:id="1" w:name="_GoBack"/>
      <w:bookmarkEnd w:id="1"/>
      <w:r w:rsidRPr="00290484">
        <w:rPr>
          <w:rFonts w:ascii="Times New Roman" w:hAnsi="Times New Roman"/>
          <w:szCs w:val="22"/>
        </w:rPr>
        <w:t xml:space="preserve"> "Washington University."</w:t>
      </w:r>
    </w:p>
    <w:p w14:paraId="7DFCE12E" w14:textId="77777777" w:rsidR="00A952C6" w:rsidRPr="00A952C6" w:rsidRDefault="00A952C6" w:rsidP="00A952C6">
      <w:pPr>
        <w:jc w:val="both"/>
        <w:rPr>
          <w:rFonts w:ascii="Times New Roman" w:hAnsi="Times New Roman"/>
          <w:szCs w:val="22"/>
        </w:rPr>
      </w:pPr>
    </w:p>
    <w:p w14:paraId="161F37DD" w14:textId="2A78713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5271A">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46AEDF1E" w14:textId="77777777" w:rsidR="00995D98" w:rsidRPr="00CC4DAF" w:rsidRDefault="00995D98" w:rsidP="00995D98">
      <w:pPr>
        <w:tabs>
          <w:tab w:val="left" w:pos="-720"/>
        </w:tabs>
        <w:suppressAutoHyphens/>
        <w:ind w:left="3600"/>
        <w:jc w:val="both"/>
        <w:rPr>
          <w:rFonts w:ascii="Times New Roman" w:hAnsi="Times New Roman"/>
          <w:szCs w:val="22"/>
        </w:rPr>
      </w:pPr>
      <w:r w:rsidRPr="00CC4DAF">
        <w:rPr>
          <w:rFonts w:ascii="Times New Roman" w:hAnsi="Times New Roman"/>
          <w:szCs w:val="22"/>
        </w:rPr>
        <w:t>Washington University in St. Louis</w:t>
      </w:r>
    </w:p>
    <w:p w14:paraId="3DB266D4" w14:textId="77777777" w:rsidR="00995D98" w:rsidRPr="00CC4DAF" w:rsidRDefault="00995D98" w:rsidP="00995D98">
      <w:pPr>
        <w:tabs>
          <w:tab w:val="left" w:pos="-720"/>
        </w:tabs>
        <w:suppressAutoHyphens/>
        <w:ind w:left="3600"/>
        <w:jc w:val="both"/>
        <w:rPr>
          <w:rFonts w:ascii="Times New Roman" w:hAnsi="Times New Roman"/>
          <w:szCs w:val="22"/>
        </w:rPr>
      </w:pPr>
      <w:r w:rsidRPr="00CC4DAF">
        <w:rPr>
          <w:rFonts w:ascii="Times New Roman" w:hAnsi="Times New Roman"/>
          <w:szCs w:val="22"/>
        </w:rPr>
        <w:t>Office of Technology Management</w:t>
      </w:r>
    </w:p>
    <w:p w14:paraId="1714735C" w14:textId="77777777" w:rsidR="008F5DB8" w:rsidRDefault="008F5DB8" w:rsidP="008F5DB8">
      <w:pPr>
        <w:tabs>
          <w:tab w:val="left" w:pos="-720"/>
        </w:tabs>
        <w:suppressAutoHyphens/>
        <w:ind w:left="3600"/>
        <w:jc w:val="both"/>
        <w:rPr>
          <w:rFonts w:ascii="Times New Roman" w:hAnsi="Times New Roman"/>
          <w:szCs w:val="22"/>
        </w:rPr>
      </w:pPr>
      <w:r>
        <w:rPr>
          <w:rFonts w:ascii="Times New Roman" w:hAnsi="Times New Roman"/>
          <w:szCs w:val="22"/>
        </w:rPr>
        <w:t>Attn: Accounting Department</w:t>
      </w:r>
    </w:p>
    <w:p w14:paraId="001FA032" w14:textId="5044C52C" w:rsidR="00995D98" w:rsidRPr="00CC4DAF" w:rsidRDefault="008F5DB8" w:rsidP="008F5DB8">
      <w:pPr>
        <w:tabs>
          <w:tab w:val="left" w:pos="-720"/>
        </w:tabs>
        <w:suppressAutoHyphens/>
        <w:ind w:left="3600"/>
        <w:jc w:val="both"/>
        <w:rPr>
          <w:rFonts w:ascii="Times New Roman" w:hAnsi="Times New Roman"/>
          <w:szCs w:val="22"/>
        </w:rPr>
      </w:pPr>
      <w:r>
        <w:rPr>
          <w:rFonts w:ascii="Times New Roman" w:hAnsi="Times New Roman"/>
          <w:szCs w:val="22"/>
        </w:rPr>
        <w:t>660 S. Euclid Ave., Campus Box 8013</w:t>
      </w:r>
      <w:r w:rsidR="00995D98" w:rsidRPr="00CC4DAF">
        <w:rPr>
          <w:rFonts w:ascii="Times New Roman" w:hAnsi="Times New Roman"/>
          <w:szCs w:val="22"/>
        </w:rPr>
        <w:t xml:space="preserve"> </w:t>
      </w:r>
    </w:p>
    <w:p w14:paraId="58515516" w14:textId="63FE72A3" w:rsidR="00995D98" w:rsidRDefault="008F5DB8" w:rsidP="00995D98">
      <w:pPr>
        <w:tabs>
          <w:tab w:val="left" w:pos="-720"/>
        </w:tabs>
        <w:suppressAutoHyphens/>
        <w:spacing w:after="240"/>
        <w:ind w:left="3600"/>
        <w:jc w:val="both"/>
        <w:rPr>
          <w:rFonts w:ascii="Times New Roman" w:hAnsi="Times New Roman"/>
          <w:szCs w:val="22"/>
        </w:rPr>
      </w:pPr>
      <w:r>
        <w:rPr>
          <w:rFonts w:ascii="Times New Roman" w:hAnsi="Times New Roman"/>
          <w:szCs w:val="22"/>
        </w:rPr>
        <w:t>St. Louis, MO 63110</w:t>
      </w: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0B85C0CC" w14:textId="77777777" w:rsidR="00B5271A" w:rsidRPr="00A37EF9" w:rsidRDefault="00B5271A" w:rsidP="00B5271A">
      <w:pPr>
        <w:pStyle w:val="ListParagraph"/>
        <w:numPr>
          <w:ilvl w:val="1"/>
          <w:numId w:val="3"/>
        </w:numPr>
        <w:jc w:val="both"/>
        <w:rPr>
          <w:rFonts w:ascii="Times New Roman" w:hAnsi="Times New Roman"/>
          <w:szCs w:val="22"/>
        </w:rPr>
      </w:pPr>
      <w:r w:rsidRPr="00A37EF9">
        <w:rPr>
          <w:rFonts w:ascii="Times New Roman" w:hAnsi="Times New Roman"/>
          <w:szCs w:val="22"/>
        </w:rPr>
        <w:t>All uses of WU Intellectual Property shall contain the following copyright notice:</w:t>
      </w:r>
    </w:p>
    <w:p w14:paraId="520A537F" w14:textId="55ABA1E2" w:rsidR="00857B03" w:rsidRPr="00B5271A" w:rsidRDefault="00296C5E" w:rsidP="00B5271A">
      <w:pPr>
        <w:pStyle w:val="BodyTextNoIndent"/>
        <w:widowControl/>
        <w:ind w:left="720"/>
        <w:jc w:val="both"/>
        <w:rPr>
          <w:sz w:val="22"/>
          <w:szCs w:val="22"/>
        </w:rPr>
      </w:pPr>
      <w:r>
        <w:rPr>
          <w:sz w:val="22"/>
          <w:szCs w:val="22"/>
        </w:rPr>
        <w:t>For ‘</w:t>
      </w:r>
      <w:r w:rsidR="00B5271A" w:rsidRPr="007F14A4">
        <w:rPr>
          <w:sz w:val="22"/>
          <w:szCs w:val="22"/>
        </w:rPr>
        <w:t>Hearing Environments and Reflection on Quality of Life Questionnaire</w:t>
      </w:r>
      <w:r>
        <w:rPr>
          <w:sz w:val="22"/>
          <w:szCs w:val="22"/>
        </w:rPr>
        <w:t xml:space="preserve"> for Children’</w:t>
      </w:r>
      <w:r w:rsidR="00B5271A" w:rsidRPr="007F14A4">
        <w:rPr>
          <w:sz w:val="22"/>
          <w:szCs w:val="22"/>
        </w:rPr>
        <w:t xml:space="preserve"> (WU No. 010222) the copyright notice shall be “All rights reserved. Copyright 2011 by Washington University in St. Louis, Missouri”.</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77777777"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24748219" w14:textId="346E505E" w:rsidR="00B5271A" w:rsidRPr="00955CD6" w:rsidRDefault="00B5271A" w:rsidP="00B5271A">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296C5E">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EAA28AB" w14:textId="070DE3E5" w:rsidR="00DA343C" w:rsidRPr="00837567" w:rsidRDefault="001E021F" w:rsidP="001E021F">
            <w:pPr>
              <w:pStyle w:val="BodyTextNoIndent"/>
              <w:widowControl/>
              <w:ind w:left="360"/>
              <w:jc w:val="both"/>
              <w:rPr>
                <w:b/>
                <w:szCs w:val="22"/>
                <w:lang w:val="de-DE"/>
              </w:rPr>
            </w:pPr>
            <w:r w:rsidRPr="001E021F">
              <w:rPr>
                <w:szCs w:val="24"/>
              </w:rPr>
              <w:t>Hearing Environments and Reflection on Quality of Life Questionnaire</w:t>
            </w:r>
            <w:r w:rsidR="00296C5E">
              <w:rPr>
                <w:szCs w:val="24"/>
              </w:rPr>
              <w:t xml:space="preserve"> for Children</w:t>
            </w:r>
            <w:r w:rsidRPr="001E021F">
              <w:rPr>
                <w:szCs w:val="24"/>
              </w:rPr>
              <w:t>” (WU No. 010222)</w:t>
            </w:r>
            <w:r>
              <w:rPr>
                <w:szCs w:val="24"/>
              </w:rPr>
              <w:t xml:space="preserve"> (English version)</w:t>
            </w:r>
            <w:r w:rsidRPr="00837567">
              <w:rPr>
                <w:b/>
                <w:szCs w:val="22"/>
                <w:lang w:val="de-DE"/>
              </w:rPr>
              <w:t xml:space="preserve"> </w:t>
            </w: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7CF1892C" w:rsidR="002F64BD" w:rsidRPr="002F64BD" w:rsidRDefault="002F64BD" w:rsidP="00E7422C">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0BAC5782"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2A6BA0">
              <w:rPr>
                <w:rFonts w:ascii="Times New Roman" w:hAnsi="Times New Roman"/>
                <w:b/>
                <w:szCs w:val="22"/>
              </w:rPr>
              <w:t>be unlimited</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9442D" w14:textId="77777777" w:rsidR="00A546CD" w:rsidRDefault="00A546CD" w:rsidP="005140C3">
      <w:r>
        <w:separator/>
      </w:r>
    </w:p>
  </w:endnote>
  <w:endnote w:type="continuationSeparator" w:id="0">
    <w:p w14:paraId="3F437291" w14:textId="77777777" w:rsidR="00A546CD" w:rsidRDefault="00A546CD" w:rsidP="005140C3">
      <w:r>
        <w:continuationSeparator/>
      </w:r>
    </w:p>
  </w:endnote>
  <w:endnote w:type="continuationNotice" w:id="1">
    <w:p w14:paraId="1B4E7C14" w14:textId="77777777" w:rsidR="00A546CD" w:rsidRDefault="00A5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16C37CC0" w:rsidR="004F4141" w:rsidRDefault="004F4141" w:rsidP="004F4141">
    <w:pPr>
      <w:pStyle w:val="Footer"/>
    </w:pPr>
    <w:r>
      <w:rPr>
        <w:i/>
        <w:sz w:val="18"/>
      </w:rPr>
      <w:t>WU no</w:t>
    </w:r>
    <w:r w:rsidR="00C11062">
      <w:rPr>
        <w:i/>
        <w:sz w:val="18"/>
      </w:rPr>
      <w:t>nELAv.B.09.02.15 HEAR-QL child F</w:t>
    </w:r>
    <w:r>
      <w:rPr>
        <w:i/>
        <w:sz w:val="18"/>
      </w:rPr>
      <w:t>1</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12180513" w:rsidR="00157F56" w:rsidRDefault="00157F56" w:rsidP="00157F56">
    <w:pPr>
      <w:pStyle w:val="Footer"/>
    </w:pPr>
    <w:r>
      <w:rPr>
        <w:i/>
        <w:sz w:val="18"/>
      </w:rPr>
      <w:t>WU nonELAv.B.09.02.15</w:t>
    </w:r>
    <w:r w:rsidR="003B78FB">
      <w:rPr>
        <w:i/>
        <w:sz w:val="18"/>
      </w:rPr>
      <w:t xml:space="preserve"> HEAR-QL child </w:t>
    </w:r>
    <w:r w:rsidR="00C11062">
      <w:rPr>
        <w:i/>
        <w:sz w:val="18"/>
      </w:rPr>
      <w:t>F</w:t>
    </w:r>
    <w:r w:rsidR="004F4141">
      <w:rPr>
        <w:i/>
        <w:sz w:val="18"/>
      </w:rPr>
      <w:t>1</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ABF1A" w14:textId="77777777" w:rsidR="00A546CD" w:rsidRDefault="00A546CD" w:rsidP="005140C3">
      <w:r>
        <w:separator/>
      </w:r>
    </w:p>
  </w:footnote>
  <w:footnote w:type="continuationSeparator" w:id="0">
    <w:p w14:paraId="0ABB6A13" w14:textId="77777777" w:rsidR="00A546CD" w:rsidRDefault="00A546CD" w:rsidP="005140C3">
      <w:r>
        <w:continuationSeparator/>
      </w:r>
    </w:p>
  </w:footnote>
  <w:footnote w:type="continuationNotice" w:id="1">
    <w:p w14:paraId="1DA6DFC9" w14:textId="77777777" w:rsidR="00A546CD" w:rsidRDefault="00A546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96C5E"/>
    <w:rsid w:val="002A556D"/>
    <w:rsid w:val="002A6BA0"/>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B78FB"/>
    <w:rsid w:val="003D2496"/>
    <w:rsid w:val="003D5098"/>
    <w:rsid w:val="003F4FEB"/>
    <w:rsid w:val="00400583"/>
    <w:rsid w:val="00404C04"/>
    <w:rsid w:val="00404EEF"/>
    <w:rsid w:val="004051CB"/>
    <w:rsid w:val="0040661B"/>
    <w:rsid w:val="00410F55"/>
    <w:rsid w:val="00414181"/>
    <w:rsid w:val="00414B2F"/>
    <w:rsid w:val="00415F4C"/>
    <w:rsid w:val="00421CDE"/>
    <w:rsid w:val="004234CE"/>
    <w:rsid w:val="00424403"/>
    <w:rsid w:val="00426893"/>
    <w:rsid w:val="004274DC"/>
    <w:rsid w:val="00427EC9"/>
    <w:rsid w:val="004371CD"/>
    <w:rsid w:val="00437263"/>
    <w:rsid w:val="00440B9E"/>
    <w:rsid w:val="00446E9A"/>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089B"/>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10840"/>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0B3A"/>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5DB8"/>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D7CA4"/>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46CD"/>
    <w:rsid w:val="00A567FD"/>
    <w:rsid w:val="00A60431"/>
    <w:rsid w:val="00A65101"/>
    <w:rsid w:val="00A70E4F"/>
    <w:rsid w:val="00A80969"/>
    <w:rsid w:val="00A81577"/>
    <w:rsid w:val="00A83367"/>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99D"/>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1062"/>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249"/>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36D4"/>
    <w:rsid w:val="00D86C2B"/>
    <w:rsid w:val="00D908E5"/>
    <w:rsid w:val="00D90BE0"/>
    <w:rsid w:val="00D928B8"/>
    <w:rsid w:val="00D956C0"/>
    <w:rsid w:val="00D959E1"/>
    <w:rsid w:val="00D965E5"/>
    <w:rsid w:val="00DA343C"/>
    <w:rsid w:val="00DA523A"/>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422C"/>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689798547">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7720-673D-4B8A-9821-6CF7AA27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6</cp:revision>
  <cp:lastPrinted>2015-09-23T20:45:00Z</cp:lastPrinted>
  <dcterms:created xsi:type="dcterms:W3CDTF">2015-09-23T21:22:00Z</dcterms:created>
  <dcterms:modified xsi:type="dcterms:W3CDTF">2015-09-24T19:40:00Z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